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59FC" w:rsidRPr="00E956EF" w:rsidRDefault="002D31AB" w:rsidP="002D31AB">
      <w:pPr>
        <w:bidi/>
        <w:spacing w:before="900"/>
        <w:jc w:val="center"/>
        <w:rPr>
          <w:rFonts w:cs="B Nazanin"/>
          <w:sz w:val="52"/>
          <w:szCs w:val="52"/>
        </w:rPr>
      </w:pPr>
      <w:r w:rsidRPr="00E956EF">
        <w:rPr>
          <w:rFonts w:cs="B Nazanin"/>
          <w:b/>
          <w:bCs/>
          <w:color w:val="1F4E79"/>
          <w:sz w:val="52"/>
          <w:szCs w:val="52"/>
          <w:rtl/>
        </w:rPr>
        <w:t>رزومه</w:t>
      </w:r>
      <w:r w:rsidRPr="00E956EF">
        <w:rPr>
          <w:rFonts w:cs="B Nazanin"/>
          <w:b/>
          <w:color w:val="1F4E79"/>
          <w:sz w:val="52"/>
          <w:szCs w:val="52"/>
        </w:rPr>
        <w:t xml:space="preserve"> </w:t>
      </w:r>
      <w:r w:rsidRPr="00E956EF">
        <w:rPr>
          <w:rFonts w:cs="B Nazanin"/>
          <w:b/>
          <w:bCs/>
          <w:color w:val="1F4E79"/>
          <w:sz w:val="52"/>
          <w:szCs w:val="52"/>
          <w:rtl/>
        </w:rPr>
        <w:t>مدیریتی</w:t>
      </w:r>
      <w:r w:rsidRPr="00E956EF">
        <w:rPr>
          <w:rFonts w:cs="B Nazanin"/>
          <w:b/>
          <w:color w:val="1F4E79"/>
          <w:sz w:val="52"/>
          <w:szCs w:val="52"/>
        </w:rPr>
        <w:t xml:space="preserve"> </w:t>
      </w:r>
      <w:r w:rsidRPr="00E956EF">
        <w:rPr>
          <w:rFonts w:cs="B Nazanin"/>
          <w:b/>
          <w:bCs/>
          <w:color w:val="1F4E79"/>
          <w:sz w:val="52"/>
          <w:szCs w:val="52"/>
          <w:rtl/>
        </w:rPr>
        <w:t>و</w:t>
      </w:r>
      <w:r w:rsidRPr="00E956EF">
        <w:rPr>
          <w:rFonts w:cs="B Nazanin"/>
          <w:b/>
          <w:color w:val="1F4E79"/>
          <w:sz w:val="52"/>
          <w:szCs w:val="52"/>
        </w:rPr>
        <w:t xml:space="preserve"> </w:t>
      </w:r>
      <w:r w:rsidRPr="00E956EF">
        <w:rPr>
          <w:rFonts w:cs="B Nazanin"/>
          <w:b/>
          <w:bCs/>
          <w:color w:val="1F4E79"/>
          <w:sz w:val="52"/>
          <w:szCs w:val="52"/>
          <w:rtl/>
        </w:rPr>
        <w:t>علمی</w:t>
      </w:r>
    </w:p>
    <w:p w:rsidR="00DB59FC" w:rsidRDefault="002D31AB" w:rsidP="002D31AB">
      <w:pPr>
        <w:bidi/>
        <w:jc w:val="center"/>
        <w:rPr>
          <w:rFonts w:cs="B Nazanin"/>
          <w:b/>
          <w:bCs/>
          <w:color w:val="373737"/>
          <w:sz w:val="52"/>
          <w:szCs w:val="52"/>
        </w:rPr>
      </w:pPr>
      <w:bookmarkStart w:id="0" w:name="_GoBack"/>
      <w:r w:rsidRPr="00E956EF">
        <w:rPr>
          <w:rFonts w:cs="B Nazanin"/>
          <w:b/>
          <w:bCs/>
          <w:color w:val="373737"/>
          <w:sz w:val="52"/>
          <w:szCs w:val="52"/>
          <w:rtl/>
        </w:rPr>
        <w:t>دکتر</w:t>
      </w:r>
      <w:r w:rsidRPr="00E956EF">
        <w:rPr>
          <w:rFonts w:cs="B Nazanin"/>
          <w:b/>
          <w:color w:val="373737"/>
          <w:sz w:val="52"/>
          <w:szCs w:val="52"/>
        </w:rPr>
        <w:t xml:space="preserve"> </w:t>
      </w:r>
      <w:r w:rsidRPr="00E956EF">
        <w:rPr>
          <w:rFonts w:cs="B Nazanin"/>
          <w:b/>
          <w:bCs/>
          <w:color w:val="373737"/>
          <w:sz w:val="52"/>
          <w:szCs w:val="52"/>
          <w:rtl/>
        </w:rPr>
        <w:t>محمدعلی</w:t>
      </w:r>
      <w:r w:rsidRPr="00E956EF">
        <w:rPr>
          <w:rFonts w:cs="B Nazanin"/>
          <w:b/>
          <w:color w:val="373737"/>
          <w:sz w:val="52"/>
          <w:szCs w:val="52"/>
        </w:rPr>
        <w:t xml:space="preserve"> </w:t>
      </w:r>
      <w:r w:rsidRPr="00E956EF">
        <w:rPr>
          <w:rFonts w:cs="B Nazanin"/>
          <w:b/>
          <w:bCs/>
          <w:color w:val="373737"/>
          <w:sz w:val="52"/>
          <w:szCs w:val="52"/>
          <w:rtl/>
        </w:rPr>
        <w:t>امام</w:t>
      </w:r>
      <w:r w:rsidRPr="00E956EF">
        <w:rPr>
          <w:rFonts w:cs="B Nazanin"/>
          <w:b/>
          <w:color w:val="373737"/>
          <w:sz w:val="52"/>
          <w:szCs w:val="52"/>
        </w:rPr>
        <w:t>‌</w:t>
      </w:r>
      <w:r w:rsidRPr="00E956EF">
        <w:rPr>
          <w:rFonts w:cs="B Nazanin"/>
          <w:b/>
          <w:bCs/>
          <w:color w:val="373737"/>
          <w:sz w:val="52"/>
          <w:szCs w:val="52"/>
          <w:rtl/>
        </w:rPr>
        <w:t>هادی</w:t>
      </w:r>
    </w:p>
    <w:bookmarkEnd w:id="0"/>
    <w:p w:rsidR="00E956EF" w:rsidRPr="00E956EF" w:rsidRDefault="00E956EF" w:rsidP="00E956EF">
      <w:pPr>
        <w:bidi/>
        <w:jc w:val="center"/>
        <w:rPr>
          <w:rFonts w:cs="B Nazanin"/>
          <w:sz w:val="52"/>
          <w:szCs w:val="52"/>
        </w:rPr>
      </w:pPr>
    </w:p>
    <w:p w:rsidR="00DB59FC" w:rsidRDefault="002D31AB" w:rsidP="002D31AB">
      <w:pPr>
        <w:bidi/>
        <w:jc w:val="center"/>
        <w:rPr>
          <w:rFonts w:cs="B Nazanin"/>
          <w:b/>
          <w:bCs/>
          <w:color w:val="505050"/>
          <w:sz w:val="24"/>
          <w:szCs w:val="24"/>
        </w:rPr>
      </w:pPr>
      <w:r w:rsidRPr="002D31AB">
        <w:rPr>
          <w:rFonts w:cs="B Nazanin"/>
          <w:b/>
          <w:bCs/>
          <w:color w:val="505050"/>
          <w:sz w:val="24"/>
          <w:szCs w:val="24"/>
          <w:rtl/>
        </w:rPr>
        <w:t>متخصص</w:t>
      </w:r>
      <w:r w:rsidRPr="002D31AB">
        <w:rPr>
          <w:rFonts w:cs="B Nazanin"/>
          <w:b/>
          <w:color w:val="505050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505050"/>
          <w:sz w:val="24"/>
          <w:szCs w:val="24"/>
          <w:rtl/>
        </w:rPr>
        <w:t>پزشکی</w:t>
      </w:r>
      <w:r w:rsidRPr="002D31AB">
        <w:rPr>
          <w:rFonts w:cs="B Nazanin"/>
          <w:b/>
          <w:color w:val="505050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505050"/>
          <w:sz w:val="24"/>
          <w:szCs w:val="24"/>
          <w:rtl/>
        </w:rPr>
        <w:t>قانونی</w:t>
      </w:r>
      <w:r w:rsidRPr="002D31AB">
        <w:rPr>
          <w:rFonts w:cs="B Nazanin"/>
          <w:b/>
          <w:color w:val="505050"/>
          <w:sz w:val="24"/>
          <w:szCs w:val="24"/>
        </w:rPr>
        <w:t xml:space="preserve"> | </w:t>
      </w:r>
      <w:r w:rsidRPr="002D31AB">
        <w:rPr>
          <w:rFonts w:cs="B Nazanin"/>
          <w:b/>
          <w:bCs/>
          <w:color w:val="505050"/>
          <w:sz w:val="24"/>
          <w:szCs w:val="24"/>
          <w:rtl/>
        </w:rPr>
        <w:t>عضو</w:t>
      </w:r>
      <w:r w:rsidRPr="002D31AB">
        <w:rPr>
          <w:rFonts w:cs="B Nazanin"/>
          <w:b/>
          <w:color w:val="505050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505050"/>
          <w:sz w:val="24"/>
          <w:szCs w:val="24"/>
          <w:rtl/>
        </w:rPr>
        <w:t>هیأت</w:t>
      </w:r>
      <w:r w:rsidRPr="002D31AB">
        <w:rPr>
          <w:rFonts w:cs="B Nazanin"/>
          <w:b/>
          <w:color w:val="505050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505050"/>
          <w:sz w:val="24"/>
          <w:szCs w:val="24"/>
          <w:rtl/>
        </w:rPr>
        <w:t>علمی</w:t>
      </w:r>
      <w:r w:rsidRPr="002D31AB">
        <w:rPr>
          <w:rFonts w:cs="B Nazanin"/>
          <w:b/>
          <w:color w:val="505050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505050"/>
          <w:sz w:val="24"/>
          <w:szCs w:val="24"/>
          <w:rtl/>
        </w:rPr>
        <w:t>دانشگاه</w:t>
      </w:r>
      <w:r w:rsidRPr="002D31AB">
        <w:rPr>
          <w:rFonts w:cs="B Nazanin"/>
          <w:b/>
          <w:color w:val="505050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505050"/>
          <w:sz w:val="24"/>
          <w:szCs w:val="24"/>
          <w:rtl/>
        </w:rPr>
        <w:t>علوم</w:t>
      </w:r>
      <w:r w:rsidRPr="002D31AB">
        <w:rPr>
          <w:rFonts w:cs="B Nazanin"/>
          <w:b/>
          <w:color w:val="505050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505050"/>
          <w:sz w:val="24"/>
          <w:szCs w:val="24"/>
          <w:rtl/>
        </w:rPr>
        <w:t>پزشکی</w:t>
      </w:r>
      <w:r w:rsidRPr="002D31AB">
        <w:rPr>
          <w:rFonts w:cs="B Nazanin"/>
          <w:b/>
          <w:color w:val="505050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505050"/>
          <w:sz w:val="24"/>
          <w:szCs w:val="24"/>
          <w:rtl/>
        </w:rPr>
        <w:t>شهید</w:t>
      </w:r>
      <w:r w:rsidRPr="002D31AB">
        <w:rPr>
          <w:rFonts w:cs="B Nazanin"/>
          <w:b/>
          <w:color w:val="505050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505050"/>
          <w:sz w:val="24"/>
          <w:szCs w:val="24"/>
          <w:rtl/>
        </w:rPr>
        <w:t>بهشتی</w:t>
      </w:r>
    </w:p>
    <w:p w:rsidR="00E956EF" w:rsidRPr="002D31AB" w:rsidRDefault="00E956EF" w:rsidP="00E956EF">
      <w:pPr>
        <w:bidi/>
        <w:jc w:val="center"/>
        <w:rPr>
          <w:rFonts w:cs="B Nazanin"/>
          <w:sz w:val="24"/>
          <w:szCs w:val="24"/>
        </w:rPr>
      </w:pPr>
    </w:p>
    <w:p w:rsidR="00E956EF" w:rsidRDefault="009C4B3F" w:rsidP="00E956EF">
      <w:pPr>
        <w:bidi/>
        <w:spacing w:after="0" w:line="252" w:lineRule="auto"/>
        <w:jc w:val="center"/>
        <w:rPr>
          <w:rFonts w:cs="B Nazanin"/>
          <w:b/>
          <w:bCs/>
          <w:color w:val="1F4E79"/>
          <w:sz w:val="24"/>
          <w:szCs w:val="24"/>
        </w:rPr>
      </w:pPr>
      <w:r>
        <w:rPr>
          <w:rFonts w:cs="B Nazanin"/>
          <w:b/>
          <w:bCs/>
          <w:noProof/>
          <w:color w:val="1F4E79"/>
          <w:sz w:val="24"/>
          <w:szCs w:val="24"/>
        </w:rPr>
        <w:drawing>
          <wp:inline distT="0" distB="0" distL="0" distR="0">
            <wp:extent cx="1905000" cy="1905000"/>
            <wp:effectExtent l="95250" t="95250" r="95250" b="6286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دکتر امام هادی.jf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EAEAEA"/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E956EF" w:rsidRDefault="00E956EF" w:rsidP="00E956EF">
      <w:pPr>
        <w:bidi/>
        <w:spacing w:after="0" w:line="252" w:lineRule="auto"/>
        <w:jc w:val="center"/>
        <w:rPr>
          <w:rFonts w:cs="B Nazanin"/>
          <w:b/>
          <w:bCs/>
          <w:color w:val="1F4E79"/>
          <w:sz w:val="24"/>
          <w:szCs w:val="24"/>
        </w:rPr>
      </w:pPr>
    </w:p>
    <w:p w:rsidR="00E956EF" w:rsidRDefault="00E956EF" w:rsidP="00E956EF">
      <w:pPr>
        <w:bidi/>
        <w:spacing w:after="0" w:line="252" w:lineRule="auto"/>
        <w:jc w:val="center"/>
        <w:rPr>
          <w:rFonts w:cs="B Nazanin"/>
          <w:b/>
          <w:bCs/>
          <w:color w:val="1F4E79"/>
          <w:sz w:val="24"/>
          <w:szCs w:val="24"/>
          <w:rtl/>
        </w:rPr>
      </w:pPr>
    </w:p>
    <w:p w:rsidR="009C4B3F" w:rsidRDefault="009C4B3F" w:rsidP="009C4B3F">
      <w:pPr>
        <w:bidi/>
        <w:spacing w:after="0" w:line="252" w:lineRule="auto"/>
        <w:jc w:val="center"/>
        <w:rPr>
          <w:rFonts w:cs="B Nazanin"/>
          <w:b/>
          <w:bCs/>
          <w:color w:val="1F4E79"/>
          <w:sz w:val="24"/>
          <w:szCs w:val="24"/>
        </w:rPr>
      </w:pPr>
    </w:p>
    <w:p w:rsidR="00DB59FC" w:rsidRPr="002D31AB" w:rsidRDefault="002D31AB" w:rsidP="00E956EF">
      <w:pPr>
        <w:bidi/>
        <w:spacing w:after="0" w:line="252" w:lineRule="auto"/>
        <w:jc w:val="center"/>
        <w:rPr>
          <w:rFonts w:cs="B Nazanin"/>
          <w:sz w:val="24"/>
          <w:szCs w:val="24"/>
        </w:rPr>
      </w:pPr>
      <w:r w:rsidRPr="002D31AB">
        <w:rPr>
          <w:rFonts w:cs="B Nazanin"/>
          <w:b/>
          <w:bCs/>
          <w:color w:val="1F4E79"/>
          <w:sz w:val="24"/>
          <w:szCs w:val="24"/>
          <w:rtl/>
        </w:rPr>
        <w:t>تاریخ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برش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اطلاعات</w:t>
      </w:r>
      <w:r w:rsidRPr="002D31AB">
        <w:rPr>
          <w:rFonts w:cs="B Nazanin"/>
          <w:b/>
          <w:color w:val="1F4E79"/>
          <w:sz w:val="24"/>
          <w:szCs w:val="24"/>
        </w:rPr>
        <w:t xml:space="preserve">: </w:t>
      </w:r>
      <w:r w:rsidR="00E956EF">
        <w:rPr>
          <w:rFonts w:cs="B Nazanin"/>
          <w:b/>
          <w:bCs/>
          <w:color w:val="1F4E79"/>
          <w:sz w:val="24"/>
          <w:szCs w:val="24"/>
        </w:rPr>
        <w:t>1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شهریور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۱۴۰۴</w:t>
      </w:r>
    </w:p>
    <w:p w:rsidR="00DB59FC" w:rsidRPr="002D31AB" w:rsidRDefault="002D31AB" w:rsidP="002D31AB">
      <w:pPr>
        <w:bidi/>
        <w:spacing w:after="160" w:line="252" w:lineRule="auto"/>
        <w:jc w:val="center"/>
        <w:rPr>
          <w:rFonts w:cs="B Nazanin"/>
          <w:sz w:val="24"/>
          <w:szCs w:val="24"/>
        </w:rPr>
      </w:pPr>
      <w:r w:rsidRPr="002D31AB">
        <w:rPr>
          <w:rFonts w:cs="B Nazanin"/>
          <w:color w:val="646464"/>
          <w:sz w:val="24"/>
          <w:szCs w:val="24"/>
          <w:rtl/>
        </w:rPr>
        <w:t>وضعیت</w:t>
      </w:r>
      <w:r w:rsidRPr="002D31AB">
        <w:rPr>
          <w:rFonts w:cs="B Nazanin"/>
          <w:color w:val="646464"/>
          <w:sz w:val="24"/>
          <w:szCs w:val="24"/>
        </w:rPr>
        <w:t xml:space="preserve"> </w:t>
      </w:r>
      <w:r w:rsidRPr="002D31AB">
        <w:rPr>
          <w:rFonts w:cs="B Nazanin"/>
          <w:color w:val="646464"/>
          <w:sz w:val="24"/>
          <w:szCs w:val="24"/>
          <w:rtl/>
        </w:rPr>
        <w:t>سند</w:t>
      </w:r>
      <w:r w:rsidRPr="002D31AB">
        <w:rPr>
          <w:rFonts w:cs="B Nazanin"/>
          <w:color w:val="646464"/>
          <w:sz w:val="24"/>
          <w:szCs w:val="24"/>
        </w:rPr>
        <w:t xml:space="preserve">: </w:t>
      </w:r>
      <w:r w:rsidRPr="002D31AB">
        <w:rPr>
          <w:rFonts w:cs="B Nazanin"/>
          <w:color w:val="646464"/>
          <w:sz w:val="24"/>
          <w:szCs w:val="24"/>
          <w:rtl/>
        </w:rPr>
        <w:t>نسخه</w:t>
      </w:r>
      <w:r w:rsidRPr="002D31AB">
        <w:rPr>
          <w:rFonts w:cs="B Nazanin"/>
          <w:color w:val="646464"/>
          <w:sz w:val="24"/>
          <w:szCs w:val="24"/>
        </w:rPr>
        <w:t xml:space="preserve"> </w:t>
      </w:r>
      <w:r w:rsidRPr="002D31AB">
        <w:rPr>
          <w:rFonts w:cs="B Nazanin"/>
          <w:color w:val="646464"/>
          <w:sz w:val="24"/>
          <w:szCs w:val="24"/>
          <w:rtl/>
        </w:rPr>
        <w:t>مدیریتی</w:t>
      </w:r>
      <w:r w:rsidRPr="002D31AB">
        <w:rPr>
          <w:rFonts w:cs="B Nazanin"/>
          <w:color w:val="646464"/>
          <w:sz w:val="24"/>
          <w:szCs w:val="24"/>
        </w:rPr>
        <w:t xml:space="preserve"> </w:t>
      </w:r>
      <w:r w:rsidRPr="002D31AB">
        <w:rPr>
          <w:rFonts w:cs="B Nazanin"/>
          <w:color w:val="646464"/>
          <w:sz w:val="24"/>
          <w:szCs w:val="24"/>
          <w:rtl/>
        </w:rPr>
        <w:t>اولیه</w:t>
      </w:r>
      <w:r w:rsidRPr="002D31AB">
        <w:rPr>
          <w:rFonts w:cs="B Nazanin"/>
          <w:color w:val="646464"/>
          <w:sz w:val="24"/>
          <w:szCs w:val="24"/>
        </w:rPr>
        <w:t xml:space="preserve"> </w:t>
      </w:r>
      <w:r w:rsidRPr="002D31AB">
        <w:rPr>
          <w:rFonts w:cs="B Nazanin"/>
          <w:color w:val="646464"/>
          <w:sz w:val="24"/>
          <w:szCs w:val="24"/>
          <w:rtl/>
        </w:rPr>
        <w:t>بر</w:t>
      </w:r>
      <w:r w:rsidRPr="002D31AB">
        <w:rPr>
          <w:rFonts w:cs="B Nazanin"/>
          <w:color w:val="646464"/>
          <w:sz w:val="24"/>
          <w:szCs w:val="24"/>
        </w:rPr>
        <w:t xml:space="preserve"> </w:t>
      </w:r>
      <w:r w:rsidRPr="002D31AB">
        <w:rPr>
          <w:rFonts w:cs="B Nazanin"/>
          <w:color w:val="646464"/>
          <w:sz w:val="24"/>
          <w:szCs w:val="24"/>
          <w:rtl/>
        </w:rPr>
        <w:t>اساس</w:t>
      </w:r>
      <w:r w:rsidRPr="002D31AB">
        <w:rPr>
          <w:rFonts w:cs="B Nazanin"/>
          <w:color w:val="646464"/>
          <w:sz w:val="24"/>
          <w:szCs w:val="24"/>
        </w:rPr>
        <w:t xml:space="preserve"> </w:t>
      </w:r>
      <w:r w:rsidRPr="002D31AB">
        <w:rPr>
          <w:rFonts w:cs="B Nazanin"/>
          <w:color w:val="646464"/>
          <w:sz w:val="24"/>
          <w:szCs w:val="24"/>
          <w:rtl/>
        </w:rPr>
        <w:t>منابع</w:t>
      </w:r>
      <w:r w:rsidRPr="002D31AB">
        <w:rPr>
          <w:rFonts w:cs="B Nazanin"/>
          <w:color w:val="646464"/>
          <w:sz w:val="24"/>
          <w:szCs w:val="24"/>
        </w:rPr>
        <w:t xml:space="preserve"> </w:t>
      </w:r>
      <w:r w:rsidRPr="002D31AB">
        <w:rPr>
          <w:rFonts w:cs="B Nazanin"/>
          <w:color w:val="646464"/>
          <w:sz w:val="24"/>
          <w:szCs w:val="24"/>
          <w:rtl/>
        </w:rPr>
        <w:t>رسمی</w:t>
      </w:r>
      <w:r w:rsidRPr="002D31AB">
        <w:rPr>
          <w:rFonts w:cs="B Nazanin"/>
          <w:color w:val="646464"/>
          <w:sz w:val="24"/>
          <w:szCs w:val="24"/>
        </w:rPr>
        <w:t>/</w:t>
      </w:r>
      <w:r w:rsidRPr="002D31AB">
        <w:rPr>
          <w:rFonts w:cs="B Nazanin"/>
          <w:color w:val="646464"/>
          <w:sz w:val="24"/>
          <w:szCs w:val="24"/>
          <w:rtl/>
        </w:rPr>
        <w:t>علمی</w:t>
      </w:r>
      <w:r w:rsidRPr="002D31AB">
        <w:rPr>
          <w:rFonts w:cs="B Nazanin"/>
          <w:color w:val="646464"/>
          <w:sz w:val="24"/>
          <w:szCs w:val="24"/>
        </w:rPr>
        <w:t xml:space="preserve"> </w:t>
      </w:r>
      <w:r w:rsidRPr="002D31AB">
        <w:rPr>
          <w:rFonts w:cs="B Nazanin"/>
          <w:color w:val="646464"/>
          <w:sz w:val="24"/>
          <w:szCs w:val="24"/>
          <w:rtl/>
        </w:rPr>
        <w:t>و</w:t>
      </w:r>
      <w:r w:rsidRPr="002D31AB">
        <w:rPr>
          <w:rFonts w:cs="B Nazanin"/>
          <w:color w:val="646464"/>
          <w:sz w:val="24"/>
          <w:szCs w:val="24"/>
        </w:rPr>
        <w:t xml:space="preserve"> </w:t>
      </w:r>
      <w:r w:rsidRPr="002D31AB">
        <w:rPr>
          <w:rFonts w:cs="B Nazanin"/>
          <w:color w:val="646464"/>
          <w:sz w:val="24"/>
          <w:szCs w:val="24"/>
          <w:rtl/>
        </w:rPr>
        <w:t>سوابق</w:t>
      </w:r>
      <w:r w:rsidRPr="002D31AB">
        <w:rPr>
          <w:rFonts w:cs="B Nazanin"/>
          <w:color w:val="646464"/>
          <w:sz w:val="24"/>
          <w:szCs w:val="24"/>
        </w:rPr>
        <w:t xml:space="preserve"> </w:t>
      </w:r>
      <w:r w:rsidRPr="002D31AB">
        <w:rPr>
          <w:rFonts w:cs="B Nazanin"/>
          <w:color w:val="646464"/>
          <w:sz w:val="24"/>
          <w:szCs w:val="24"/>
          <w:rtl/>
        </w:rPr>
        <w:t>قابل</w:t>
      </w:r>
      <w:r w:rsidRPr="002D31AB">
        <w:rPr>
          <w:rFonts w:cs="B Nazanin"/>
          <w:color w:val="646464"/>
          <w:sz w:val="24"/>
          <w:szCs w:val="24"/>
        </w:rPr>
        <w:t xml:space="preserve"> </w:t>
      </w:r>
      <w:r w:rsidRPr="002D31AB">
        <w:rPr>
          <w:rFonts w:cs="B Nazanin"/>
          <w:color w:val="646464"/>
          <w:sz w:val="24"/>
          <w:szCs w:val="24"/>
          <w:rtl/>
        </w:rPr>
        <w:t>ردیابی</w:t>
      </w:r>
      <w:r w:rsidRPr="002D31AB">
        <w:rPr>
          <w:rFonts w:cs="B Nazanin"/>
          <w:color w:val="646464"/>
          <w:sz w:val="24"/>
          <w:szCs w:val="24"/>
        </w:rPr>
        <w:t xml:space="preserve"> </w:t>
      </w:r>
      <w:r w:rsidRPr="002D31AB">
        <w:rPr>
          <w:rFonts w:cs="B Nazanin"/>
          <w:color w:val="646464"/>
          <w:sz w:val="24"/>
          <w:szCs w:val="24"/>
          <w:rtl/>
        </w:rPr>
        <w:t>در</w:t>
      </w:r>
      <w:r w:rsidRPr="002D31AB">
        <w:rPr>
          <w:rFonts w:cs="B Nazanin"/>
          <w:color w:val="646464"/>
          <w:sz w:val="24"/>
          <w:szCs w:val="24"/>
        </w:rPr>
        <w:t xml:space="preserve"> </w:t>
      </w:r>
      <w:r w:rsidRPr="002D31AB">
        <w:rPr>
          <w:rFonts w:cs="B Nazanin"/>
          <w:color w:val="646464"/>
          <w:sz w:val="24"/>
          <w:szCs w:val="24"/>
          <w:rtl/>
        </w:rPr>
        <w:t>وب</w:t>
      </w:r>
    </w:p>
    <w:p w:rsidR="00DB59FC" w:rsidRPr="00683762" w:rsidRDefault="002D31AB" w:rsidP="002D31AB">
      <w:pPr>
        <w:bidi/>
        <w:jc w:val="center"/>
        <w:rPr>
          <w:rFonts w:asciiTheme="minorHAnsi" w:hAnsiTheme="minorHAnsi" w:cs="B Nazanin"/>
          <w:sz w:val="24"/>
          <w:szCs w:val="24"/>
        </w:rPr>
      </w:pPr>
      <w:r w:rsidRPr="002D31AB">
        <w:rPr>
          <w:rFonts w:cs="B Nazanin"/>
          <w:sz w:val="24"/>
          <w:szCs w:val="24"/>
        </w:rPr>
        <w:br w:type="page"/>
      </w:r>
    </w:p>
    <w:p w:rsidR="00DB59FC" w:rsidRPr="002D31AB" w:rsidRDefault="002D31AB" w:rsidP="002D31AB">
      <w:pPr>
        <w:bidi/>
        <w:spacing w:before="200" w:after="100"/>
        <w:jc w:val="both"/>
        <w:rPr>
          <w:rFonts w:cs="B Nazanin"/>
          <w:sz w:val="24"/>
          <w:szCs w:val="24"/>
        </w:rPr>
      </w:pPr>
      <w:r w:rsidRPr="002D31AB">
        <w:rPr>
          <w:rFonts w:cs="B Nazanin"/>
          <w:b/>
          <w:bCs/>
          <w:color w:val="1F4E79"/>
          <w:sz w:val="24"/>
          <w:szCs w:val="24"/>
          <w:rtl/>
        </w:rPr>
        <w:lastRenderedPageBreak/>
        <w:t>۱</w:t>
      </w:r>
      <w:r w:rsidRPr="002D31AB">
        <w:rPr>
          <w:rFonts w:cs="B Nazanin"/>
          <w:b/>
          <w:color w:val="1F4E79"/>
          <w:sz w:val="24"/>
          <w:szCs w:val="24"/>
        </w:rPr>
        <w:t xml:space="preserve">.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شناسنامه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حرفه</w:t>
      </w:r>
      <w:r w:rsidRPr="002D31AB">
        <w:rPr>
          <w:rFonts w:cs="B Nazanin"/>
          <w:b/>
          <w:color w:val="1F4E79"/>
          <w:sz w:val="24"/>
          <w:szCs w:val="24"/>
        </w:rPr>
        <w:t>‌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ای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5386"/>
        <w:gridCol w:w="1984"/>
      </w:tblGrid>
      <w:tr w:rsidR="00DB59FC" w:rsidRPr="002D31AB" w:rsidTr="009C4B3F">
        <w:trPr>
          <w:tblHeader/>
          <w:jc w:val="center"/>
        </w:trPr>
        <w:tc>
          <w:tcPr>
            <w:tcW w:w="2268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مولفه</w:t>
            </w:r>
          </w:p>
        </w:tc>
        <w:tc>
          <w:tcPr>
            <w:tcW w:w="5386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اطلاعات</w:t>
            </w:r>
            <w:r w:rsidRPr="002D31AB">
              <w:rPr>
                <w:rFonts w:cs="B Nazanin"/>
                <w:b/>
                <w:color w:val="FFFFFF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مستند</w:t>
            </w:r>
          </w:p>
        </w:tc>
        <w:tc>
          <w:tcPr>
            <w:tcW w:w="1984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وضعیت</w:t>
            </w:r>
          </w:p>
        </w:tc>
      </w:tr>
      <w:tr w:rsidR="00DB59FC" w:rsidRPr="002D31AB" w:rsidTr="009C4B3F">
        <w:trPr>
          <w:jc w:val="center"/>
        </w:trPr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نام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نام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خانوادگی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دکتر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محمدعلی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امام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هادی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DB59FC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</w:p>
        </w:tc>
      </w:tr>
      <w:tr w:rsidR="00DB59FC" w:rsidRPr="002D31AB" w:rsidTr="009C4B3F">
        <w:trPr>
          <w:jc w:val="center"/>
        </w:trPr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نام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انگلیسی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آثار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E956EF" w:rsidRDefault="002D31AB" w:rsidP="00E956EF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E956EF">
              <w:rPr>
                <w:rFonts w:asciiTheme="minorBidi" w:hAnsiTheme="minorBidi"/>
                <w:sz w:val="24"/>
                <w:szCs w:val="24"/>
              </w:rPr>
              <w:t>Mohammad Ali Emam Hadi / Mohammadali Emamhadi / Emam-Hadi MA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DB59FC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</w:p>
        </w:tc>
      </w:tr>
      <w:tr w:rsidR="00DB59FC" w:rsidRPr="002D31AB" w:rsidTr="009C4B3F">
        <w:trPr>
          <w:jc w:val="center"/>
        </w:trPr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حوزه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تخصصی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پزشکی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قانونی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سم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شناسی</w:t>
            </w:r>
            <w:r w:rsidRPr="002D31AB">
              <w:rPr>
                <w:rFonts w:cs="B Nazanin"/>
                <w:sz w:val="24"/>
                <w:szCs w:val="24"/>
              </w:rPr>
              <w:t>/</w:t>
            </w:r>
            <w:r w:rsidRPr="002D31AB">
              <w:rPr>
                <w:rFonts w:cs="B Nazanin"/>
                <w:sz w:val="24"/>
                <w:szCs w:val="24"/>
                <w:rtl/>
              </w:rPr>
              <w:t>مسمومیت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ها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DB59FC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</w:p>
        </w:tc>
      </w:tr>
      <w:tr w:rsidR="00DB59FC" w:rsidRPr="002D31AB" w:rsidTr="009C4B3F">
        <w:trPr>
          <w:jc w:val="center"/>
        </w:trPr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وابستگی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سازمانی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مستند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E956EF" w:rsidRDefault="002D31AB" w:rsidP="00E956EF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E956EF">
              <w:rPr>
                <w:rFonts w:asciiTheme="minorBidi" w:hAnsiTheme="minorBidi"/>
                <w:sz w:val="24"/>
                <w:szCs w:val="24"/>
              </w:rPr>
              <w:t>Department of Forensic Medicine, School of Medicine, Shahid Beheshti University of Medical Sciences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منابع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علمی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متعدد</w:t>
            </w:r>
          </w:p>
        </w:tc>
      </w:tr>
      <w:tr w:rsidR="00DB59FC" w:rsidRPr="002D31AB" w:rsidTr="009C4B3F">
        <w:trPr>
          <w:jc w:val="center"/>
        </w:trPr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مرتبه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علمی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مستند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دانشیار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پزشکی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قانونی</w:t>
            </w:r>
            <w:r w:rsidRPr="002D31AB">
              <w:rPr>
                <w:rFonts w:cs="B Nazanin"/>
                <w:sz w:val="24"/>
                <w:szCs w:val="24"/>
              </w:rPr>
              <w:t xml:space="preserve"> (</w:t>
            </w:r>
            <w:r w:rsidRPr="002D31AB">
              <w:rPr>
                <w:rFonts w:cs="B Nazanin"/>
                <w:sz w:val="24"/>
                <w:szCs w:val="24"/>
                <w:rtl/>
              </w:rPr>
              <w:t>در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منبع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سال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۲۰۱۷</w:t>
            </w:r>
            <w:r w:rsidRPr="002D31AB">
              <w:rPr>
                <w:rFonts w:cs="B Nazanin"/>
                <w:sz w:val="24"/>
                <w:szCs w:val="24"/>
              </w:rPr>
              <w:t>)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نیازمند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به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روزرسانی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رسمی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تا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۱۴۰۴</w:t>
            </w:r>
          </w:p>
        </w:tc>
      </w:tr>
      <w:tr w:rsidR="00DB59FC" w:rsidRPr="002D31AB" w:rsidTr="009C4B3F">
        <w:trPr>
          <w:jc w:val="center"/>
        </w:trPr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نقش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شکل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گیری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گروه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از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افراد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مؤثر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تأسیس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گروه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آموزش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پزشکی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قانونی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مسمومیت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ها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سال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۱۳۸۷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منبع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گروه</w:t>
            </w:r>
          </w:p>
        </w:tc>
      </w:tr>
      <w:tr w:rsidR="00DB59FC" w:rsidRPr="002D31AB" w:rsidTr="009C4B3F">
        <w:trPr>
          <w:jc w:val="center"/>
        </w:trPr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343C9C">
            <w:pPr>
              <w:bidi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تحصیلات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تکمیلی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غیرپزشکی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مستند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کارشناس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ارشد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روان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شناسی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سازمانی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منبع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مفدا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بهشتی</w:t>
            </w:r>
          </w:p>
        </w:tc>
      </w:tr>
      <w:tr w:rsidR="00DB59FC" w:rsidRPr="002D31AB" w:rsidTr="009C4B3F">
        <w:trPr>
          <w:jc w:val="center"/>
        </w:trPr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ایمیل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دانشگاهی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ثبت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شده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E956EF" w:rsidRDefault="002D31AB" w:rsidP="00E956EF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E956EF">
              <w:rPr>
                <w:rFonts w:asciiTheme="minorBidi" w:hAnsiTheme="minorBidi"/>
                <w:sz w:val="24"/>
                <w:szCs w:val="24"/>
              </w:rPr>
              <w:t>emamhm@sbmu.ac.ir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E956EF" w:rsidRDefault="002D31AB" w:rsidP="00E956EF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E956EF">
              <w:rPr>
                <w:rFonts w:asciiTheme="minorBidi" w:hAnsiTheme="minorBidi"/>
                <w:sz w:val="24"/>
                <w:szCs w:val="24"/>
              </w:rPr>
              <w:t>Frontiers / PMC</w:t>
            </w:r>
          </w:p>
        </w:tc>
      </w:tr>
    </w:tbl>
    <w:p w:rsidR="00331BB1" w:rsidRDefault="00331BB1" w:rsidP="002D31AB">
      <w:pPr>
        <w:bidi/>
        <w:spacing w:before="200" w:after="100"/>
        <w:jc w:val="both"/>
        <w:rPr>
          <w:rFonts w:cs="B Nazanin"/>
          <w:b/>
          <w:bCs/>
          <w:color w:val="1F4E79"/>
          <w:sz w:val="24"/>
          <w:szCs w:val="24"/>
          <w:rtl/>
        </w:rPr>
      </w:pPr>
    </w:p>
    <w:p w:rsidR="00DB59FC" w:rsidRPr="002D31AB" w:rsidRDefault="002D31AB" w:rsidP="00331BB1">
      <w:pPr>
        <w:bidi/>
        <w:spacing w:before="200" w:after="100"/>
        <w:jc w:val="both"/>
        <w:rPr>
          <w:rFonts w:cs="B Nazanin"/>
          <w:sz w:val="24"/>
          <w:szCs w:val="24"/>
        </w:rPr>
      </w:pPr>
      <w:r w:rsidRPr="002D31AB">
        <w:rPr>
          <w:rFonts w:cs="B Nazanin"/>
          <w:b/>
          <w:bCs/>
          <w:color w:val="1F4E79"/>
          <w:sz w:val="24"/>
          <w:szCs w:val="24"/>
          <w:rtl/>
        </w:rPr>
        <w:t>۲</w:t>
      </w:r>
      <w:r w:rsidRPr="002D31AB">
        <w:rPr>
          <w:rFonts w:cs="B Nazanin"/>
          <w:b/>
          <w:color w:val="1F4E79"/>
          <w:sz w:val="24"/>
          <w:szCs w:val="24"/>
        </w:rPr>
        <w:t xml:space="preserve">.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پروفایل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مدیریتی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5216"/>
        <w:gridCol w:w="2041"/>
      </w:tblGrid>
      <w:tr w:rsidR="00DB59FC" w:rsidRPr="002D31AB" w:rsidTr="009C4B3F">
        <w:trPr>
          <w:tblHeader/>
          <w:jc w:val="center"/>
        </w:trPr>
        <w:tc>
          <w:tcPr>
            <w:tcW w:w="2381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عنوان</w:t>
            </w:r>
          </w:p>
        </w:tc>
        <w:tc>
          <w:tcPr>
            <w:tcW w:w="5216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شرح</w:t>
            </w:r>
          </w:p>
        </w:tc>
        <w:tc>
          <w:tcPr>
            <w:tcW w:w="2041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سطح</w:t>
            </w:r>
            <w:r w:rsidRPr="002D31AB">
              <w:rPr>
                <w:rFonts w:cs="B Nazanin"/>
                <w:b/>
                <w:color w:val="FFFFFF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اتکا</w:t>
            </w:r>
          </w:p>
        </w:tc>
      </w:tr>
      <w:tr w:rsidR="00DB59FC" w:rsidRPr="002D31AB" w:rsidTr="009C4B3F">
        <w:trPr>
          <w:jc w:val="center"/>
        </w:trPr>
        <w:tc>
          <w:tcPr>
            <w:tcW w:w="23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تأسیس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گروه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پزشکی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قانونی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مسمومیت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ها</w:t>
            </w:r>
          </w:p>
        </w:tc>
        <w:tc>
          <w:tcPr>
            <w:tcW w:w="521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سال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۱۳۸۷؛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با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تلاش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دکتر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محمدعلی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امام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هادی،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دکتر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بابک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مصطفی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زاده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دکتر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فریده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خدابنده</w:t>
            </w:r>
          </w:p>
        </w:tc>
        <w:tc>
          <w:tcPr>
            <w:tcW w:w="204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مستند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رسمی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گروه</w:t>
            </w:r>
          </w:p>
        </w:tc>
      </w:tr>
      <w:tr w:rsidR="00DB59FC" w:rsidRPr="002D31AB" w:rsidTr="009C4B3F">
        <w:trPr>
          <w:jc w:val="center"/>
        </w:trPr>
        <w:tc>
          <w:tcPr>
            <w:tcW w:w="23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آغاز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آموزش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دستیار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تخصصی</w:t>
            </w:r>
          </w:p>
        </w:tc>
        <w:tc>
          <w:tcPr>
            <w:tcW w:w="521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سال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۱۳۹۰؛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پذیرش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نخستین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دوره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دستیاران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تخصصی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پزشکی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قانونی</w:t>
            </w:r>
          </w:p>
        </w:tc>
        <w:tc>
          <w:tcPr>
            <w:tcW w:w="204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مستند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رسمی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گروه</w:t>
            </w:r>
          </w:p>
        </w:tc>
      </w:tr>
      <w:tr w:rsidR="00DB59FC" w:rsidRPr="002D31AB" w:rsidTr="009C4B3F">
        <w:trPr>
          <w:jc w:val="center"/>
        </w:trPr>
        <w:tc>
          <w:tcPr>
            <w:tcW w:w="23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معاونت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دانشجویی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فرهنگی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دانشگاه</w:t>
            </w:r>
          </w:p>
        </w:tc>
        <w:tc>
          <w:tcPr>
            <w:tcW w:w="521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در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مقطعی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عنوان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سرپرست</w:t>
            </w:r>
            <w:r w:rsidRPr="002D31AB">
              <w:rPr>
                <w:rFonts w:cs="B Nazanin"/>
                <w:sz w:val="24"/>
                <w:szCs w:val="24"/>
              </w:rPr>
              <w:t>/</w:t>
            </w:r>
            <w:r w:rsidRPr="002D31AB">
              <w:rPr>
                <w:rFonts w:cs="B Nazanin"/>
                <w:sz w:val="24"/>
                <w:szCs w:val="24"/>
                <w:rtl/>
              </w:rPr>
              <w:t>معاون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دانشجویی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فرهنگی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دانشگاه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علوم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پزشکی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شهید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بهشتی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فعالیت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داشته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است</w:t>
            </w:r>
          </w:p>
        </w:tc>
        <w:tc>
          <w:tcPr>
            <w:tcW w:w="204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اخبار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دانشگاه</w:t>
            </w:r>
            <w:r w:rsidRPr="002D31AB">
              <w:rPr>
                <w:rFonts w:cs="B Nazanin"/>
                <w:sz w:val="24"/>
                <w:szCs w:val="24"/>
              </w:rPr>
              <w:t>/</w:t>
            </w:r>
            <w:r w:rsidRPr="002D31AB">
              <w:rPr>
                <w:rFonts w:cs="B Nazanin"/>
                <w:sz w:val="24"/>
                <w:szCs w:val="24"/>
                <w:rtl/>
              </w:rPr>
              <w:t>مفدا</w:t>
            </w:r>
          </w:p>
        </w:tc>
      </w:tr>
      <w:tr w:rsidR="00DB59FC" w:rsidRPr="002D31AB" w:rsidTr="009C4B3F">
        <w:trPr>
          <w:jc w:val="center"/>
        </w:trPr>
        <w:tc>
          <w:tcPr>
            <w:tcW w:w="23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ریاست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مرکز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پزشکی،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آموزشی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درمانی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شهدای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تجریش</w:t>
            </w:r>
          </w:p>
        </w:tc>
        <w:tc>
          <w:tcPr>
            <w:tcW w:w="521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نام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ایشان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یک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گزارش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با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عنوان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رئیس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مرکز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پزشکی،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آموزشی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درمانی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شهدای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تجریش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آمده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است</w:t>
            </w:r>
          </w:p>
        </w:tc>
        <w:tc>
          <w:tcPr>
            <w:tcW w:w="204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نیازمند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تأیید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تاریخ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دقیق</w:t>
            </w:r>
          </w:p>
        </w:tc>
      </w:tr>
      <w:tr w:rsidR="00DB59FC" w:rsidRPr="002D31AB" w:rsidTr="009C4B3F">
        <w:trPr>
          <w:jc w:val="center"/>
        </w:trPr>
        <w:tc>
          <w:tcPr>
            <w:tcW w:w="23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فعالیت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های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مدیریتی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فرهنگی</w:t>
            </w:r>
          </w:p>
        </w:tc>
        <w:tc>
          <w:tcPr>
            <w:tcW w:w="521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مشارکت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برنامه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های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فرهنگی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دانشگاهی،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از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جمله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برنامه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های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معاونت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دانشجویی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فرهنگی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کانون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های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ادبی</w:t>
            </w:r>
          </w:p>
        </w:tc>
        <w:tc>
          <w:tcPr>
            <w:tcW w:w="204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منبع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مفدا</w:t>
            </w:r>
          </w:p>
        </w:tc>
      </w:tr>
    </w:tbl>
    <w:p w:rsidR="00331BB1" w:rsidRDefault="00331BB1" w:rsidP="002D31AB">
      <w:pPr>
        <w:bidi/>
        <w:spacing w:before="200" w:after="100"/>
        <w:jc w:val="both"/>
        <w:rPr>
          <w:rFonts w:cs="B Nazanin"/>
          <w:b/>
          <w:bCs/>
          <w:color w:val="1F4E79"/>
          <w:sz w:val="24"/>
          <w:szCs w:val="24"/>
          <w:rtl/>
        </w:rPr>
      </w:pPr>
    </w:p>
    <w:p w:rsidR="00331BB1" w:rsidRDefault="00331BB1" w:rsidP="00331BB1">
      <w:pPr>
        <w:bidi/>
        <w:spacing w:before="200" w:after="100"/>
        <w:jc w:val="both"/>
        <w:rPr>
          <w:rFonts w:cs="B Nazanin"/>
          <w:b/>
          <w:bCs/>
          <w:color w:val="1F4E79"/>
          <w:sz w:val="24"/>
          <w:szCs w:val="24"/>
          <w:rtl/>
        </w:rPr>
      </w:pPr>
    </w:p>
    <w:p w:rsidR="00DB59FC" w:rsidRPr="002D31AB" w:rsidRDefault="002D31AB" w:rsidP="00331BB1">
      <w:pPr>
        <w:bidi/>
        <w:spacing w:before="200" w:after="100"/>
        <w:jc w:val="both"/>
        <w:rPr>
          <w:rFonts w:cs="B Nazanin"/>
          <w:sz w:val="24"/>
          <w:szCs w:val="24"/>
        </w:rPr>
      </w:pPr>
      <w:r w:rsidRPr="002D31AB">
        <w:rPr>
          <w:rFonts w:cs="B Nazanin"/>
          <w:b/>
          <w:bCs/>
          <w:color w:val="1F4E79"/>
          <w:sz w:val="24"/>
          <w:szCs w:val="24"/>
          <w:rtl/>
        </w:rPr>
        <w:t>۳</w:t>
      </w:r>
      <w:r w:rsidRPr="002D31AB">
        <w:rPr>
          <w:rFonts w:cs="B Nazanin"/>
          <w:b/>
          <w:color w:val="1F4E79"/>
          <w:sz w:val="24"/>
          <w:szCs w:val="24"/>
        </w:rPr>
        <w:t xml:space="preserve">.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تحصیلات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و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وضعیت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اطلاعات</w:t>
      </w:r>
    </w:p>
    <w:p w:rsidR="00DB59FC" w:rsidRDefault="002D31AB" w:rsidP="002D31AB">
      <w:pPr>
        <w:bidi/>
        <w:spacing w:after="60" w:line="252" w:lineRule="auto"/>
        <w:jc w:val="both"/>
        <w:rPr>
          <w:rFonts w:cs="B Nazanin"/>
          <w:color w:val="5A5A5A"/>
          <w:sz w:val="24"/>
          <w:szCs w:val="24"/>
          <w:rtl/>
        </w:rPr>
      </w:pPr>
      <w:r w:rsidRPr="002D31AB">
        <w:rPr>
          <w:rFonts w:cs="B Nazanin"/>
          <w:color w:val="5A5A5A"/>
          <w:sz w:val="24"/>
          <w:szCs w:val="24"/>
          <w:rtl/>
        </w:rPr>
        <w:t>منابع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عمومی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بررسی</w:t>
      </w:r>
      <w:r w:rsidRPr="002D31AB">
        <w:rPr>
          <w:rFonts w:cs="B Nazanin"/>
          <w:color w:val="5A5A5A"/>
          <w:sz w:val="24"/>
          <w:szCs w:val="24"/>
        </w:rPr>
        <w:t>‌</w:t>
      </w:r>
      <w:r w:rsidRPr="002D31AB">
        <w:rPr>
          <w:rFonts w:cs="B Nazanin"/>
          <w:color w:val="5A5A5A"/>
          <w:sz w:val="24"/>
          <w:szCs w:val="24"/>
          <w:rtl/>
        </w:rPr>
        <w:t>شده،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اطلاعات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کافی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و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یکپارچه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برای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درج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دانشگاه</w:t>
      </w:r>
      <w:r w:rsidRPr="002D31AB">
        <w:rPr>
          <w:rFonts w:cs="B Nazanin"/>
          <w:color w:val="5A5A5A"/>
          <w:sz w:val="24"/>
          <w:szCs w:val="24"/>
        </w:rPr>
        <w:t>/</w:t>
      </w:r>
      <w:r w:rsidRPr="002D31AB">
        <w:rPr>
          <w:rFonts w:cs="B Nazanin"/>
          <w:color w:val="5A5A5A"/>
          <w:sz w:val="24"/>
          <w:szCs w:val="24"/>
          <w:rtl/>
        </w:rPr>
        <w:t>سال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پزشکی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عمومی،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دانشگاه</w:t>
      </w:r>
      <w:r w:rsidRPr="002D31AB">
        <w:rPr>
          <w:rFonts w:cs="B Nazanin"/>
          <w:color w:val="5A5A5A"/>
          <w:sz w:val="24"/>
          <w:szCs w:val="24"/>
        </w:rPr>
        <w:t>/</w:t>
      </w:r>
      <w:r w:rsidRPr="002D31AB">
        <w:rPr>
          <w:rFonts w:cs="B Nazanin"/>
          <w:color w:val="5A5A5A"/>
          <w:sz w:val="24"/>
          <w:szCs w:val="24"/>
          <w:rtl/>
        </w:rPr>
        <w:t>سال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تخصص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پزشکی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قانونی،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تاریخ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عضویت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هیأت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علمی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و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تاریخ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ارتقا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به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رتبه</w:t>
      </w:r>
      <w:r w:rsidRPr="002D31AB">
        <w:rPr>
          <w:rFonts w:cs="B Nazanin"/>
          <w:color w:val="5A5A5A"/>
          <w:sz w:val="24"/>
          <w:szCs w:val="24"/>
        </w:rPr>
        <w:t>‌</w:t>
      </w:r>
      <w:r w:rsidRPr="002D31AB">
        <w:rPr>
          <w:rFonts w:cs="B Nazanin"/>
          <w:color w:val="5A5A5A"/>
          <w:sz w:val="24"/>
          <w:szCs w:val="24"/>
          <w:rtl/>
        </w:rPr>
        <w:t>های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علمی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بالاتر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ارائه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نمی</w:t>
      </w:r>
      <w:r w:rsidRPr="002D31AB">
        <w:rPr>
          <w:rFonts w:cs="B Nazanin"/>
          <w:color w:val="5A5A5A"/>
          <w:sz w:val="24"/>
          <w:szCs w:val="24"/>
        </w:rPr>
        <w:t>‌</w:t>
      </w:r>
      <w:r w:rsidRPr="002D31AB">
        <w:rPr>
          <w:rFonts w:cs="B Nazanin"/>
          <w:color w:val="5A5A5A"/>
          <w:sz w:val="24"/>
          <w:szCs w:val="24"/>
          <w:rtl/>
        </w:rPr>
        <w:t>کنند</w:t>
      </w:r>
      <w:r w:rsidRPr="002D31AB">
        <w:rPr>
          <w:rFonts w:cs="B Nazanin"/>
          <w:color w:val="5A5A5A"/>
          <w:sz w:val="24"/>
          <w:szCs w:val="24"/>
        </w:rPr>
        <w:t xml:space="preserve">. </w:t>
      </w:r>
      <w:r w:rsidRPr="002D31AB">
        <w:rPr>
          <w:rFonts w:cs="B Nazanin"/>
          <w:color w:val="5A5A5A"/>
          <w:sz w:val="24"/>
          <w:szCs w:val="24"/>
          <w:rtl/>
        </w:rPr>
        <w:t>این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موارد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باید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از</w:t>
      </w:r>
      <w:r w:rsidRPr="002D31AB">
        <w:rPr>
          <w:rFonts w:cs="B Nazanin"/>
          <w:color w:val="5A5A5A"/>
          <w:sz w:val="24"/>
          <w:szCs w:val="24"/>
        </w:rPr>
        <w:t xml:space="preserve"> CV </w:t>
      </w:r>
      <w:r w:rsidRPr="002D31AB">
        <w:rPr>
          <w:rFonts w:cs="B Nazanin"/>
          <w:color w:val="5A5A5A"/>
          <w:sz w:val="24"/>
          <w:szCs w:val="24"/>
          <w:rtl/>
        </w:rPr>
        <w:t>رسمی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یا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حکم</w:t>
      </w:r>
      <w:r w:rsidRPr="002D31AB">
        <w:rPr>
          <w:rFonts w:cs="B Nazanin"/>
          <w:color w:val="5A5A5A"/>
          <w:sz w:val="24"/>
          <w:szCs w:val="24"/>
        </w:rPr>
        <w:t>‌</w:t>
      </w:r>
      <w:r w:rsidRPr="002D31AB">
        <w:rPr>
          <w:rFonts w:cs="B Nazanin"/>
          <w:color w:val="5A5A5A"/>
          <w:sz w:val="24"/>
          <w:szCs w:val="24"/>
          <w:rtl/>
        </w:rPr>
        <w:t>های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دانشگاهی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تکمیل</w:t>
      </w:r>
      <w:r w:rsidRPr="002D31AB">
        <w:rPr>
          <w:rFonts w:cs="B Nazanin"/>
          <w:color w:val="5A5A5A"/>
          <w:sz w:val="24"/>
          <w:szCs w:val="24"/>
        </w:rPr>
        <w:t xml:space="preserve"> </w:t>
      </w:r>
      <w:r w:rsidRPr="002D31AB">
        <w:rPr>
          <w:rFonts w:cs="B Nazanin"/>
          <w:color w:val="5A5A5A"/>
          <w:sz w:val="24"/>
          <w:szCs w:val="24"/>
          <w:rtl/>
        </w:rPr>
        <w:t>شوند</w:t>
      </w:r>
      <w:r w:rsidRPr="002D31AB">
        <w:rPr>
          <w:rFonts w:cs="B Nazanin"/>
          <w:color w:val="5A5A5A"/>
          <w:sz w:val="24"/>
          <w:szCs w:val="24"/>
        </w:rPr>
        <w:t>.</w:t>
      </w:r>
    </w:p>
    <w:p w:rsidR="009C4B3F" w:rsidRPr="002D31AB" w:rsidRDefault="009C4B3F" w:rsidP="009C4B3F">
      <w:pPr>
        <w:bidi/>
        <w:spacing w:after="60" w:line="252" w:lineRule="auto"/>
        <w:jc w:val="both"/>
        <w:rPr>
          <w:rFonts w:cs="B Nazanin"/>
          <w:sz w:val="24"/>
          <w:szCs w:val="24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5216"/>
        <w:gridCol w:w="2041"/>
      </w:tblGrid>
      <w:tr w:rsidR="00DB59FC" w:rsidRPr="002D31AB" w:rsidTr="00E956EF">
        <w:trPr>
          <w:tblHeader/>
          <w:jc w:val="center"/>
        </w:trPr>
        <w:tc>
          <w:tcPr>
            <w:tcW w:w="2381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سرفصل</w:t>
            </w:r>
          </w:p>
        </w:tc>
        <w:tc>
          <w:tcPr>
            <w:tcW w:w="5216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اطلاعات</w:t>
            </w:r>
            <w:r w:rsidRPr="002D31AB">
              <w:rPr>
                <w:rFonts w:cs="B Nazanin"/>
                <w:b/>
                <w:color w:val="FFFFFF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موجود</w:t>
            </w:r>
          </w:p>
        </w:tc>
        <w:tc>
          <w:tcPr>
            <w:tcW w:w="2041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وضعیت</w:t>
            </w:r>
          </w:p>
        </w:tc>
      </w:tr>
      <w:tr w:rsidR="00DB59FC" w:rsidRPr="002D31AB" w:rsidTr="00E956EF">
        <w:trPr>
          <w:jc w:val="center"/>
        </w:trPr>
        <w:tc>
          <w:tcPr>
            <w:tcW w:w="23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پزشکی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عمومی</w:t>
            </w:r>
          </w:p>
        </w:tc>
        <w:tc>
          <w:tcPr>
            <w:tcW w:w="521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اطلاعات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دانشگاه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سال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منابع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بررسی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شده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پیدا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نشد</w:t>
            </w:r>
          </w:p>
        </w:tc>
        <w:tc>
          <w:tcPr>
            <w:tcW w:w="204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نیازمند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تأیید</w:t>
            </w:r>
          </w:p>
        </w:tc>
      </w:tr>
      <w:tr w:rsidR="00DB59FC" w:rsidRPr="002D31AB" w:rsidTr="00E956EF">
        <w:trPr>
          <w:jc w:val="center"/>
        </w:trPr>
        <w:tc>
          <w:tcPr>
            <w:tcW w:w="23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تخصص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پزشکی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قانونی</w:t>
            </w:r>
          </w:p>
        </w:tc>
        <w:tc>
          <w:tcPr>
            <w:tcW w:w="521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تخصص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پزشکی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قانونی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مستند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است؛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محل</w:t>
            </w:r>
            <w:r w:rsidRPr="002D31AB">
              <w:rPr>
                <w:rFonts w:cs="B Nazanin"/>
                <w:sz w:val="24"/>
                <w:szCs w:val="24"/>
              </w:rPr>
              <w:t>/</w:t>
            </w:r>
            <w:r w:rsidRPr="002D31AB">
              <w:rPr>
                <w:rFonts w:cs="B Nazanin"/>
                <w:sz w:val="24"/>
                <w:szCs w:val="24"/>
                <w:rtl/>
              </w:rPr>
              <w:t>سال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اخذ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منابع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عمومی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یکپارچه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پیدا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نشد</w:t>
            </w:r>
          </w:p>
        </w:tc>
        <w:tc>
          <w:tcPr>
            <w:tcW w:w="204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نیازمند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تأیید</w:t>
            </w:r>
          </w:p>
        </w:tc>
      </w:tr>
      <w:tr w:rsidR="00DB59FC" w:rsidRPr="002D31AB" w:rsidTr="00E956EF">
        <w:trPr>
          <w:jc w:val="center"/>
        </w:trPr>
        <w:tc>
          <w:tcPr>
            <w:tcW w:w="23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کارشناسی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ارشد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روان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شناسی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سازمانی</w:t>
            </w:r>
          </w:p>
        </w:tc>
        <w:tc>
          <w:tcPr>
            <w:tcW w:w="521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در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منبع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مفدا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بهشتی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صراحتاً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ذکر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شده</w:t>
            </w:r>
          </w:p>
        </w:tc>
        <w:tc>
          <w:tcPr>
            <w:tcW w:w="204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مستند</w:t>
            </w:r>
          </w:p>
        </w:tc>
      </w:tr>
      <w:tr w:rsidR="00DB59FC" w:rsidRPr="002D31AB" w:rsidTr="00E956EF">
        <w:trPr>
          <w:jc w:val="center"/>
        </w:trPr>
        <w:tc>
          <w:tcPr>
            <w:tcW w:w="23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عضویت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هیأت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علمی</w:t>
            </w:r>
          </w:p>
        </w:tc>
        <w:tc>
          <w:tcPr>
            <w:tcW w:w="521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عضویت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گروه</w:t>
            </w:r>
            <w:r w:rsidRPr="002D31AB">
              <w:rPr>
                <w:rFonts w:cs="B Nazanin"/>
                <w:sz w:val="24"/>
                <w:szCs w:val="24"/>
              </w:rPr>
              <w:t>/</w:t>
            </w:r>
            <w:r w:rsidRPr="002D31AB">
              <w:rPr>
                <w:rFonts w:cs="B Nazanin"/>
                <w:sz w:val="24"/>
                <w:szCs w:val="24"/>
                <w:rtl/>
              </w:rPr>
              <w:t>دپارتمان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پزشکی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قانونی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شهید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بهشتی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مستند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است</w:t>
            </w:r>
          </w:p>
        </w:tc>
        <w:tc>
          <w:tcPr>
            <w:tcW w:w="204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مستند</w:t>
            </w:r>
          </w:p>
        </w:tc>
      </w:tr>
      <w:tr w:rsidR="00DB59FC" w:rsidRPr="002D31AB" w:rsidTr="00E956EF">
        <w:trPr>
          <w:jc w:val="center"/>
        </w:trPr>
        <w:tc>
          <w:tcPr>
            <w:tcW w:w="23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رتبه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علمی</w:t>
            </w:r>
          </w:p>
        </w:tc>
        <w:tc>
          <w:tcPr>
            <w:tcW w:w="521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956EF" w:rsidRDefault="002D31AB" w:rsidP="00E956EF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در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مقاله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سال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</w:p>
          <w:p w:rsidR="00DB59FC" w:rsidRPr="00E956EF" w:rsidRDefault="002D31AB" w:rsidP="00E956EF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E956EF">
              <w:rPr>
                <w:rFonts w:asciiTheme="minorBidi" w:hAnsiTheme="minorBidi"/>
                <w:sz w:val="22"/>
                <w:rtl/>
              </w:rPr>
              <w:t>۲۰۱۷</w:t>
            </w:r>
            <w:r w:rsidRPr="00E956EF">
              <w:rPr>
                <w:rFonts w:asciiTheme="minorBidi" w:hAnsiTheme="minorBidi"/>
                <w:sz w:val="22"/>
              </w:rPr>
              <w:t xml:space="preserve"> Associate Professor of Forensic Medicine</w:t>
            </w:r>
          </w:p>
        </w:tc>
        <w:tc>
          <w:tcPr>
            <w:tcW w:w="204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نیازمند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به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روزرسانی</w:t>
            </w:r>
          </w:p>
        </w:tc>
      </w:tr>
    </w:tbl>
    <w:p w:rsidR="00331BB1" w:rsidRDefault="00331BB1" w:rsidP="002D31AB">
      <w:pPr>
        <w:bidi/>
        <w:spacing w:before="200" w:after="100"/>
        <w:jc w:val="both"/>
        <w:rPr>
          <w:rFonts w:cs="B Nazanin"/>
          <w:b/>
          <w:bCs/>
          <w:color w:val="1F4E79"/>
          <w:sz w:val="24"/>
          <w:szCs w:val="24"/>
          <w:rtl/>
        </w:rPr>
      </w:pPr>
    </w:p>
    <w:p w:rsidR="009C4B3F" w:rsidRPr="00331BB1" w:rsidRDefault="002D31AB" w:rsidP="00331BB1">
      <w:pPr>
        <w:bidi/>
        <w:spacing w:before="200" w:after="100"/>
        <w:jc w:val="both"/>
        <w:rPr>
          <w:rFonts w:cs="B Nazanin"/>
          <w:b/>
          <w:bCs/>
          <w:color w:val="1F4E79"/>
          <w:sz w:val="24"/>
          <w:szCs w:val="24"/>
        </w:rPr>
      </w:pPr>
      <w:r w:rsidRPr="002D31AB">
        <w:rPr>
          <w:rFonts w:cs="B Nazanin"/>
          <w:b/>
          <w:bCs/>
          <w:color w:val="1F4E79"/>
          <w:sz w:val="24"/>
          <w:szCs w:val="24"/>
          <w:rtl/>
        </w:rPr>
        <w:t>۴</w:t>
      </w:r>
      <w:r w:rsidRPr="002D31AB">
        <w:rPr>
          <w:rFonts w:cs="B Nazanin"/>
          <w:b/>
          <w:color w:val="1F4E79"/>
          <w:sz w:val="24"/>
          <w:szCs w:val="24"/>
        </w:rPr>
        <w:t xml:space="preserve">.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حوزه</w:t>
      </w:r>
      <w:r w:rsidRPr="002D31AB">
        <w:rPr>
          <w:rFonts w:cs="B Nazanin"/>
          <w:b/>
          <w:color w:val="1F4E79"/>
          <w:sz w:val="24"/>
          <w:szCs w:val="24"/>
        </w:rPr>
        <w:t>‌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های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فعالیت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علمی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و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پژوهشی</w:t>
      </w:r>
    </w:p>
    <w:tbl>
      <w:tblPr>
        <w:tblStyle w:val="TableGrid"/>
        <w:bidiVisual/>
        <w:tblW w:w="7205" w:type="dxa"/>
        <w:jc w:val="center"/>
        <w:tblLook w:val="04A0" w:firstRow="1" w:lastRow="0" w:firstColumn="1" w:lastColumn="0" w:noHBand="0" w:noVBand="1"/>
      </w:tblPr>
      <w:tblGrid>
        <w:gridCol w:w="760"/>
        <w:gridCol w:w="6445"/>
      </w:tblGrid>
      <w:tr w:rsidR="00DB59FC" w:rsidRPr="002D31AB" w:rsidTr="009C4B3F">
        <w:trPr>
          <w:jc w:val="center"/>
        </w:trPr>
        <w:tc>
          <w:tcPr>
            <w:tcW w:w="760" w:type="dxa"/>
            <w:shd w:val="clear" w:color="auto" w:fill="1F4E79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ردیف</w:t>
            </w:r>
          </w:p>
        </w:tc>
        <w:tc>
          <w:tcPr>
            <w:tcW w:w="6445" w:type="dxa"/>
            <w:shd w:val="clear" w:color="auto" w:fill="1F4E79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حوزه</w:t>
            </w:r>
            <w:r w:rsidRPr="002D31AB">
              <w:rPr>
                <w:rFonts w:cs="B Nazanin"/>
                <w:b/>
                <w:color w:val="FFFFFF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پژوهشی</w:t>
            </w:r>
          </w:p>
        </w:tc>
      </w:tr>
      <w:tr w:rsidR="00DB59FC" w:rsidRPr="002D31AB" w:rsidTr="009C4B3F">
        <w:trPr>
          <w:jc w:val="center"/>
        </w:trPr>
        <w:tc>
          <w:tcPr>
            <w:tcW w:w="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>1</w:t>
            </w:r>
          </w:p>
        </w:tc>
        <w:tc>
          <w:tcPr>
            <w:tcW w:w="6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پزشکی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قانونی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آسیب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شناسی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مرگ</w:t>
            </w:r>
          </w:p>
        </w:tc>
      </w:tr>
      <w:tr w:rsidR="00DB59FC" w:rsidRPr="002D31AB" w:rsidTr="009C4B3F">
        <w:trPr>
          <w:jc w:val="center"/>
        </w:trPr>
        <w:tc>
          <w:tcPr>
            <w:tcW w:w="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>2</w:t>
            </w:r>
          </w:p>
        </w:tc>
        <w:tc>
          <w:tcPr>
            <w:tcW w:w="6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سم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شناسی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مسمومیت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های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دارویی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شیمیایی</w:t>
            </w:r>
          </w:p>
        </w:tc>
      </w:tr>
      <w:tr w:rsidR="00DB59FC" w:rsidRPr="002D31AB" w:rsidTr="009C4B3F">
        <w:trPr>
          <w:jc w:val="center"/>
        </w:trPr>
        <w:tc>
          <w:tcPr>
            <w:tcW w:w="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>3</w:t>
            </w:r>
          </w:p>
        </w:tc>
        <w:tc>
          <w:tcPr>
            <w:tcW w:w="6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مرگ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ناگهانی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مطالعات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کالبدگشایی</w:t>
            </w:r>
          </w:p>
        </w:tc>
      </w:tr>
      <w:tr w:rsidR="00DB59FC" w:rsidRPr="002D31AB" w:rsidTr="009C4B3F">
        <w:trPr>
          <w:jc w:val="center"/>
        </w:trPr>
        <w:tc>
          <w:tcPr>
            <w:tcW w:w="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>4</w:t>
            </w:r>
          </w:p>
        </w:tc>
        <w:tc>
          <w:tcPr>
            <w:tcW w:w="6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خونریزی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مغزی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آسیب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های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غیرتروماتیک</w:t>
            </w:r>
          </w:p>
        </w:tc>
      </w:tr>
      <w:tr w:rsidR="00DB59FC" w:rsidRPr="002D31AB" w:rsidTr="009C4B3F">
        <w:trPr>
          <w:jc w:val="center"/>
        </w:trPr>
        <w:tc>
          <w:tcPr>
            <w:tcW w:w="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>5</w:t>
            </w:r>
          </w:p>
        </w:tc>
        <w:tc>
          <w:tcPr>
            <w:tcW w:w="6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آسیب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الکتریکی</w:t>
            </w:r>
          </w:p>
        </w:tc>
      </w:tr>
      <w:tr w:rsidR="00DB59FC" w:rsidRPr="002D31AB" w:rsidTr="009C4B3F">
        <w:trPr>
          <w:jc w:val="center"/>
        </w:trPr>
        <w:tc>
          <w:tcPr>
            <w:tcW w:w="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>6</w:t>
            </w:r>
          </w:p>
        </w:tc>
        <w:tc>
          <w:tcPr>
            <w:tcW w:w="6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مسمومیت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متانول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داروهای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ضدافسردگی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سه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حلقه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ای</w:t>
            </w:r>
          </w:p>
        </w:tc>
      </w:tr>
      <w:tr w:rsidR="00DB59FC" w:rsidRPr="002D31AB" w:rsidTr="009C4B3F">
        <w:trPr>
          <w:jc w:val="center"/>
        </w:trPr>
        <w:tc>
          <w:tcPr>
            <w:tcW w:w="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>7</w:t>
            </w:r>
          </w:p>
        </w:tc>
        <w:tc>
          <w:tcPr>
            <w:tcW w:w="6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پزشکی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قانونی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جنسی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معاینه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پرده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بکارت</w:t>
            </w:r>
          </w:p>
        </w:tc>
      </w:tr>
      <w:tr w:rsidR="00DB59FC" w:rsidRPr="002D31AB" w:rsidTr="009C4B3F">
        <w:trPr>
          <w:jc w:val="center"/>
        </w:trPr>
        <w:tc>
          <w:tcPr>
            <w:tcW w:w="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>8</w:t>
            </w:r>
          </w:p>
        </w:tc>
        <w:tc>
          <w:tcPr>
            <w:tcW w:w="6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خشونت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جنسی،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حمایت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اجتماعی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سلامت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روان</w:t>
            </w:r>
          </w:p>
        </w:tc>
      </w:tr>
      <w:tr w:rsidR="00DB59FC" w:rsidRPr="002D31AB" w:rsidTr="009C4B3F">
        <w:trPr>
          <w:jc w:val="center"/>
        </w:trPr>
        <w:tc>
          <w:tcPr>
            <w:tcW w:w="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>9</w:t>
            </w:r>
          </w:p>
        </w:tc>
        <w:tc>
          <w:tcPr>
            <w:tcW w:w="6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قصور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خطای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پزشکی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پرونده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های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پزشکی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قانونی</w:t>
            </w:r>
          </w:p>
        </w:tc>
      </w:tr>
      <w:tr w:rsidR="00DB59FC" w:rsidRPr="002D31AB" w:rsidTr="009C4B3F">
        <w:trPr>
          <w:jc w:val="center"/>
        </w:trPr>
        <w:tc>
          <w:tcPr>
            <w:tcW w:w="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lastRenderedPageBreak/>
              <w:t>10</w:t>
            </w:r>
          </w:p>
        </w:tc>
        <w:tc>
          <w:tcPr>
            <w:tcW w:w="6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مشارکت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پژوهش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های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سلامت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دانشجویان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پیامدهای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واکسیناسیون</w:t>
            </w:r>
            <w:r w:rsidRPr="002D31AB">
              <w:rPr>
                <w:rFonts w:cs="B Nazanin"/>
                <w:sz w:val="24"/>
                <w:szCs w:val="24"/>
              </w:rPr>
              <w:t xml:space="preserve"> COVID-19</w:t>
            </w:r>
          </w:p>
        </w:tc>
      </w:tr>
    </w:tbl>
    <w:p w:rsidR="009C4B3F" w:rsidRDefault="009C4B3F" w:rsidP="009C4B3F">
      <w:pPr>
        <w:bidi/>
        <w:spacing w:before="200" w:after="100"/>
        <w:jc w:val="both"/>
        <w:rPr>
          <w:rFonts w:cs="B Nazanin"/>
          <w:b/>
          <w:bCs/>
          <w:color w:val="1F4E79"/>
          <w:sz w:val="24"/>
          <w:szCs w:val="24"/>
          <w:rtl/>
        </w:rPr>
      </w:pPr>
    </w:p>
    <w:p w:rsidR="00DB59FC" w:rsidRPr="002D31AB" w:rsidRDefault="009C4B3F" w:rsidP="009C4B3F">
      <w:pPr>
        <w:bidi/>
        <w:spacing w:before="200" w:after="100"/>
        <w:jc w:val="both"/>
        <w:rPr>
          <w:rFonts w:cs="B Nazanin"/>
          <w:sz w:val="24"/>
          <w:szCs w:val="24"/>
        </w:rPr>
      </w:pPr>
      <w:r>
        <w:rPr>
          <w:rFonts w:cs="B Nazanin" w:hint="cs"/>
          <w:b/>
          <w:bCs/>
          <w:color w:val="1F4E79"/>
          <w:sz w:val="24"/>
          <w:szCs w:val="24"/>
          <w:rtl/>
        </w:rPr>
        <w:t>5</w:t>
      </w:r>
      <w:r w:rsidR="002D31AB" w:rsidRPr="002D31AB">
        <w:rPr>
          <w:rFonts w:cs="B Nazanin"/>
          <w:b/>
          <w:color w:val="1F4E79"/>
          <w:sz w:val="24"/>
          <w:szCs w:val="24"/>
        </w:rPr>
        <w:t xml:space="preserve">. </w:t>
      </w:r>
      <w:r w:rsidR="002D31AB" w:rsidRPr="002D31AB">
        <w:rPr>
          <w:rFonts w:cs="B Nazanin"/>
          <w:b/>
          <w:bCs/>
          <w:color w:val="1F4E79"/>
          <w:sz w:val="24"/>
          <w:szCs w:val="24"/>
          <w:rtl/>
        </w:rPr>
        <w:t>آثار</w:t>
      </w:r>
      <w:r w:rsidR="002D31AB"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="002D31AB" w:rsidRPr="002D31AB">
        <w:rPr>
          <w:rFonts w:cs="B Nazanin"/>
          <w:b/>
          <w:bCs/>
          <w:color w:val="1F4E79"/>
          <w:sz w:val="24"/>
          <w:szCs w:val="24"/>
          <w:rtl/>
        </w:rPr>
        <w:t>علمی</w:t>
      </w:r>
      <w:r w:rsidR="002D31AB"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="002D31AB" w:rsidRPr="002D31AB">
        <w:rPr>
          <w:rFonts w:cs="B Nazanin"/>
          <w:b/>
          <w:bCs/>
          <w:color w:val="1F4E79"/>
          <w:sz w:val="24"/>
          <w:szCs w:val="24"/>
          <w:rtl/>
        </w:rPr>
        <w:t>قابل</w:t>
      </w:r>
      <w:r w:rsidR="002D31AB"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="002D31AB" w:rsidRPr="002D31AB">
        <w:rPr>
          <w:rFonts w:cs="B Nazanin"/>
          <w:b/>
          <w:bCs/>
          <w:color w:val="1F4E79"/>
          <w:sz w:val="24"/>
          <w:szCs w:val="24"/>
          <w:rtl/>
        </w:rPr>
        <w:t>ردیابی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50"/>
        <w:gridCol w:w="5272"/>
        <w:gridCol w:w="2324"/>
        <w:gridCol w:w="1814"/>
      </w:tblGrid>
      <w:tr w:rsidR="00DB59FC" w:rsidRPr="002D31AB">
        <w:trPr>
          <w:tblHeader/>
          <w:jc w:val="center"/>
        </w:trPr>
        <w:tc>
          <w:tcPr>
            <w:tcW w:w="850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سال</w:t>
            </w:r>
          </w:p>
        </w:tc>
        <w:tc>
          <w:tcPr>
            <w:tcW w:w="5272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عنوان</w:t>
            </w:r>
            <w:r w:rsidRPr="002D31AB">
              <w:rPr>
                <w:rFonts w:cs="B Nazanin"/>
                <w:b/>
                <w:color w:val="FFFFFF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اثر</w:t>
            </w:r>
          </w:p>
        </w:tc>
        <w:tc>
          <w:tcPr>
            <w:tcW w:w="2324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مجله</w:t>
            </w:r>
            <w:r w:rsidRPr="002D31AB">
              <w:rPr>
                <w:rFonts w:cs="B Nazanin"/>
                <w:b/>
                <w:color w:val="FFFFFF"/>
                <w:sz w:val="24"/>
                <w:szCs w:val="24"/>
              </w:rPr>
              <w:t>/</w:t>
            </w: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رویداد</w:t>
            </w:r>
          </w:p>
        </w:tc>
        <w:tc>
          <w:tcPr>
            <w:tcW w:w="1814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یادداشت</w:t>
            </w:r>
          </w:p>
        </w:tc>
      </w:tr>
      <w:tr w:rsidR="00DB59FC" w:rsidRPr="002D31AB">
        <w:trPr>
          <w:jc w:val="center"/>
        </w:trPr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>2006</w:t>
            </w:r>
          </w:p>
        </w:tc>
        <w:tc>
          <w:tcPr>
            <w:tcW w:w="52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2D31AB">
              <w:rPr>
                <w:rFonts w:asciiTheme="minorBidi" w:hAnsiTheme="minorBidi"/>
                <w:sz w:val="24"/>
                <w:szCs w:val="24"/>
              </w:rPr>
              <w:t>Assessment of the Amount of Knowledge and Attitude of Tehran High School Students Regarding Tuberculosis</w:t>
            </w:r>
          </w:p>
        </w:tc>
        <w:tc>
          <w:tcPr>
            <w:tcW w:w="23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E956EF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2D31AB">
              <w:rPr>
                <w:rFonts w:asciiTheme="minorBidi" w:hAnsiTheme="minorBidi"/>
                <w:sz w:val="24"/>
                <w:szCs w:val="24"/>
              </w:rPr>
              <w:t>Tanaffos</w:t>
            </w:r>
          </w:p>
        </w:tc>
        <w:tc>
          <w:tcPr>
            <w:tcW w:w="18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فعالیت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پژوهشی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قابل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ردیابی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از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۲۰۰۶</w:t>
            </w:r>
          </w:p>
        </w:tc>
      </w:tr>
      <w:tr w:rsidR="00DB59FC" w:rsidRPr="002D31AB">
        <w:trPr>
          <w:jc w:val="center"/>
        </w:trPr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>2008/2009</w:t>
            </w:r>
          </w:p>
        </w:tc>
        <w:tc>
          <w:tcPr>
            <w:tcW w:w="52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2D31AB">
              <w:rPr>
                <w:rFonts w:asciiTheme="minorBidi" w:hAnsiTheme="minorBidi"/>
                <w:sz w:val="24"/>
                <w:szCs w:val="24"/>
              </w:rPr>
              <w:t>Smokeless Tobacco Use among University Students: A Cross-Sectional Study in Iran</w:t>
            </w:r>
          </w:p>
        </w:tc>
        <w:tc>
          <w:tcPr>
            <w:tcW w:w="23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956EF" w:rsidRPr="00E956EF" w:rsidRDefault="002D31AB" w:rsidP="00E956EF">
            <w:pPr>
              <w:bidi/>
              <w:jc w:val="both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E956EF">
              <w:rPr>
                <w:rFonts w:asciiTheme="minorBidi" w:hAnsiTheme="minorBidi" w:cs="B Nazanin"/>
                <w:sz w:val="24"/>
                <w:szCs w:val="24"/>
                <w:rtl/>
              </w:rPr>
              <w:t>کنگره</w:t>
            </w:r>
            <w:r w:rsidRPr="00E956EF">
              <w:rPr>
                <w:rFonts w:asciiTheme="minorBidi" w:hAnsiTheme="minorBidi" w:cs="B Nazanin"/>
                <w:sz w:val="24"/>
                <w:szCs w:val="24"/>
              </w:rPr>
              <w:t>‌</w:t>
            </w:r>
            <w:r w:rsidRPr="00E956EF">
              <w:rPr>
                <w:rFonts w:asciiTheme="minorBidi" w:hAnsiTheme="minorBidi" w:cs="B Nazanin"/>
                <w:sz w:val="24"/>
                <w:szCs w:val="24"/>
                <w:rtl/>
              </w:rPr>
              <w:t>های</w:t>
            </w:r>
          </w:p>
          <w:p w:rsidR="00DB59FC" w:rsidRPr="00E956EF" w:rsidRDefault="002D31AB" w:rsidP="00E956EF">
            <w:pPr>
              <w:rPr>
                <w:rFonts w:asciiTheme="minorBidi" w:hAnsiTheme="minorBidi"/>
                <w:sz w:val="24"/>
                <w:szCs w:val="24"/>
              </w:rPr>
            </w:pPr>
            <w:r w:rsidRPr="00E956EF">
              <w:rPr>
                <w:rFonts w:asciiTheme="minorBidi" w:hAnsiTheme="minorBidi"/>
                <w:sz w:val="24"/>
                <w:szCs w:val="24"/>
              </w:rPr>
              <w:t xml:space="preserve"> Asia</w:t>
            </w:r>
            <w:r w:rsidR="00E956EF"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Pr="00E956EF">
              <w:rPr>
                <w:rFonts w:asciiTheme="minorBidi" w:hAnsiTheme="minorBidi"/>
                <w:sz w:val="24"/>
                <w:szCs w:val="24"/>
              </w:rPr>
              <w:t xml:space="preserve">Pacific Association of Medical Toxicology </w:t>
            </w:r>
            <w:r w:rsidR="00E956EF" w:rsidRPr="00E956EF">
              <w:rPr>
                <w:rFonts w:asciiTheme="minorBidi" w:hAnsiTheme="minorBidi"/>
                <w:sz w:val="24"/>
                <w:szCs w:val="24"/>
                <w:rtl/>
              </w:rPr>
              <w:t>&amp;</w:t>
            </w:r>
            <w:r w:rsidRPr="00E956EF">
              <w:rPr>
                <w:rFonts w:asciiTheme="minorBidi" w:hAnsiTheme="minorBidi"/>
                <w:sz w:val="24"/>
                <w:szCs w:val="24"/>
              </w:rPr>
              <w:t xml:space="preserve"> Iranian Congress of Toxicology and Poisoning</w:t>
            </w:r>
          </w:p>
        </w:tc>
        <w:tc>
          <w:tcPr>
            <w:tcW w:w="18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ارائه</w:t>
            </w:r>
            <w:r w:rsidRPr="002D31AB">
              <w:rPr>
                <w:rFonts w:cs="B Nazanin"/>
                <w:sz w:val="24"/>
                <w:szCs w:val="24"/>
              </w:rPr>
              <w:t>/Abstract</w:t>
            </w:r>
          </w:p>
        </w:tc>
      </w:tr>
      <w:tr w:rsidR="00DB59FC" w:rsidRPr="002D31AB">
        <w:trPr>
          <w:jc w:val="center"/>
        </w:trPr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>2009</w:t>
            </w:r>
          </w:p>
        </w:tc>
        <w:tc>
          <w:tcPr>
            <w:tcW w:w="52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E956EF" w:rsidRDefault="002D31AB" w:rsidP="00E956EF">
            <w:pPr>
              <w:bidi/>
              <w:jc w:val="right"/>
              <w:rPr>
                <w:rFonts w:asciiTheme="minorBidi" w:hAnsiTheme="minorBidi"/>
                <w:sz w:val="22"/>
              </w:rPr>
            </w:pPr>
            <w:r w:rsidRPr="00E956EF">
              <w:rPr>
                <w:rFonts w:asciiTheme="minorBidi" w:hAnsiTheme="minorBidi"/>
                <w:sz w:val="22"/>
              </w:rPr>
              <w:t>Prevalence of Pulmonary Thromboemboli among Referred Cadavers Having Hospitalization Records to Tehran Legal Medicine Center</w:t>
            </w:r>
          </w:p>
        </w:tc>
        <w:tc>
          <w:tcPr>
            <w:tcW w:w="23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کنگره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بین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المللی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پزشکی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قانونی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ایران</w:t>
            </w:r>
          </w:p>
        </w:tc>
        <w:tc>
          <w:tcPr>
            <w:tcW w:w="18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>Abstract/</w:t>
            </w:r>
            <w:r w:rsidRPr="002D31AB">
              <w:rPr>
                <w:rFonts w:cs="B Nazanin"/>
                <w:sz w:val="24"/>
                <w:szCs w:val="24"/>
                <w:rtl/>
              </w:rPr>
              <w:t>ارائه</w:t>
            </w:r>
          </w:p>
        </w:tc>
      </w:tr>
      <w:tr w:rsidR="00DB59FC" w:rsidRPr="002D31AB">
        <w:trPr>
          <w:jc w:val="center"/>
        </w:trPr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>2012</w:t>
            </w:r>
          </w:p>
        </w:tc>
        <w:tc>
          <w:tcPr>
            <w:tcW w:w="52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E956EF" w:rsidRDefault="002D31AB" w:rsidP="00E956EF">
            <w:pPr>
              <w:bidi/>
              <w:jc w:val="right"/>
              <w:rPr>
                <w:rFonts w:asciiTheme="minorBidi" w:hAnsiTheme="minorBidi"/>
                <w:sz w:val="22"/>
              </w:rPr>
            </w:pPr>
            <w:r w:rsidRPr="00E956EF">
              <w:rPr>
                <w:rFonts w:asciiTheme="minorBidi" w:hAnsiTheme="minorBidi"/>
                <w:sz w:val="22"/>
              </w:rPr>
              <w:t>Tricyclic Antidepressant Poisoning Treated by Magnesium Sulfate; A Randomized Clinical Trial</w:t>
            </w:r>
          </w:p>
        </w:tc>
        <w:tc>
          <w:tcPr>
            <w:tcW w:w="23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E956EF" w:rsidRDefault="002D31AB" w:rsidP="00E956EF">
            <w:pPr>
              <w:rPr>
                <w:rFonts w:asciiTheme="minorBidi" w:hAnsiTheme="minorBidi"/>
                <w:sz w:val="24"/>
                <w:szCs w:val="24"/>
              </w:rPr>
            </w:pPr>
            <w:r w:rsidRPr="00E956EF">
              <w:rPr>
                <w:rFonts w:asciiTheme="minorBidi" w:hAnsiTheme="minorBidi"/>
                <w:sz w:val="24"/>
                <w:szCs w:val="24"/>
              </w:rPr>
              <w:t>Drug and Chemical Toxicology</w:t>
            </w:r>
          </w:p>
        </w:tc>
        <w:tc>
          <w:tcPr>
            <w:tcW w:w="18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E956EF" w:rsidRDefault="002D31AB" w:rsidP="00E956EF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E956EF">
              <w:rPr>
                <w:rFonts w:asciiTheme="minorBidi" w:hAnsiTheme="minorBidi"/>
                <w:sz w:val="24"/>
                <w:szCs w:val="24"/>
              </w:rPr>
              <w:t>Emamhadi MohammadAli; Mostafazadeh Babak</w:t>
            </w:r>
          </w:p>
        </w:tc>
      </w:tr>
      <w:tr w:rsidR="00DB59FC" w:rsidRPr="002D31AB">
        <w:trPr>
          <w:jc w:val="center"/>
        </w:trPr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>2013</w:t>
            </w:r>
          </w:p>
        </w:tc>
        <w:tc>
          <w:tcPr>
            <w:tcW w:w="52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E956EF" w:rsidRDefault="002D31AB" w:rsidP="00E956EF">
            <w:pPr>
              <w:bidi/>
              <w:jc w:val="right"/>
              <w:rPr>
                <w:rFonts w:asciiTheme="minorBidi" w:hAnsiTheme="minorBidi"/>
                <w:sz w:val="22"/>
              </w:rPr>
            </w:pPr>
            <w:r w:rsidRPr="00E956EF">
              <w:rPr>
                <w:rFonts w:asciiTheme="minorBidi" w:hAnsiTheme="minorBidi"/>
                <w:sz w:val="22"/>
              </w:rPr>
              <w:t>Electrocardiographic Manifestations in Acute Methanol Poisoning Cannot Predict Mortality</w:t>
            </w:r>
          </w:p>
        </w:tc>
        <w:tc>
          <w:tcPr>
            <w:tcW w:w="23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مقاله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علمی</w:t>
            </w:r>
          </w:p>
        </w:tc>
        <w:tc>
          <w:tcPr>
            <w:tcW w:w="18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مسمومیت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متانول</w:t>
            </w:r>
          </w:p>
        </w:tc>
      </w:tr>
      <w:tr w:rsidR="00DB59FC" w:rsidRPr="002D31AB">
        <w:trPr>
          <w:jc w:val="center"/>
        </w:trPr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>2014</w:t>
            </w:r>
          </w:p>
        </w:tc>
        <w:tc>
          <w:tcPr>
            <w:tcW w:w="52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E956EF" w:rsidRDefault="002D31AB" w:rsidP="00E956EF">
            <w:pPr>
              <w:bidi/>
              <w:jc w:val="right"/>
              <w:rPr>
                <w:rFonts w:asciiTheme="minorBidi" w:hAnsiTheme="minorBidi"/>
                <w:sz w:val="22"/>
              </w:rPr>
            </w:pPr>
            <w:r w:rsidRPr="00E956EF">
              <w:rPr>
                <w:rFonts w:asciiTheme="minorBidi" w:hAnsiTheme="minorBidi"/>
                <w:sz w:val="22"/>
              </w:rPr>
              <w:t>Relationship between Bronchial Anthracofibrosis and Pulmonary Tuberculosis: Autopsy Findings</w:t>
            </w:r>
          </w:p>
        </w:tc>
        <w:tc>
          <w:tcPr>
            <w:tcW w:w="23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مقاله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علمی</w:t>
            </w:r>
          </w:p>
        </w:tc>
        <w:tc>
          <w:tcPr>
            <w:tcW w:w="18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پژوهش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کالبدگشایی</w:t>
            </w:r>
          </w:p>
        </w:tc>
      </w:tr>
      <w:tr w:rsidR="00DB59FC" w:rsidRPr="002D31AB">
        <w:trPr>
          <w:jc w:val="center"/>
        </w:trPr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>2014</w:t>
            </w:r>
          </w:p>
        </w:tc>
        <w:tc>
          <w:tcPr>
            <w:tcW w:w="52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E956EF" w:rsidRDefault="002D31AB" w:rsidP="00E956EF">
            <w:pPr>
              <w:bidi/>
              <w:jc w:val="right"/>
              <w:rPr>
                <w:rFonts w:asciiTheme="minorBidi" w:hAnsiTheme="minorBidi"/>
                <w:sz w:val="22"/>
              </w:rPr>
            </w:pPr>
            <w:r w:rsidRPr="00E956EF">
              <w:rPr>
                <w:rFonts w:asciiTheme="minorBidi" w:hAnsiTheme="minorBidi"/>
                <w:sz w:val="22"/>
              </w:rPr>
              <w:t>Status of Airway Reactivity among Small Airway Diseases with Regular Users Substance Abuse of Inhaling Opium</w:t>
            </w:r>
          </w:p>
        </w:tc>
        <w:tc>
          <w:tcPr>
            <w:tcW w:w="23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مقاله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علمی</w:t>
            </w:r>
          </w:p>
        </w:tc>
        <w:tc>
          <w:tcPr>
            <w:tcW w:w="18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مواد</w:t>
            </w:r>
            <w:r w:rsidRPr="002D31AB">
              <w:rPr>
                <w:rFonts w:cs="B Nazanin"/>
                <w:sz w:val="24"/>
                <w:szCs w:val="24"/>
              </w:rPr>
              <w:t>/</w:t>
            </w:r>
            <w:r w:rsidRPr="002D31AB">
              <w:rPr>
                <w:rFonts w:cs="B Nazanin"/>
                <w:sz w:val="24"/>
                <w:szCs w:val="24"/>
                <w:rtl/>
              </w:rPr>
              <w:t>راه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های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هوایی</w:t>
            </w:r>
          </w:p>
        </w:tc>
      </w:tr>
      <w:tr w:rsidR="00DB59FC" w:rsidRPr="002D31AB">
        <w:trPr>
          <w:jc w:val="center"/>
        </w:trPr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>2015/2016</w:t>
            </w:r>
          </w:p>
        </w:tc>
        <w:tc>
          <w:tcPr>
            <w:tcW w:w="52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E956EF" w:rsidRDefault="002D31AB" w:rsidP="00E956EF">
            <w:pPr>
              <w:bidi/>
              <w:jc w:val="right"/>
              <w:rPr>
                <w:rFonts w:asciiTheme="minorBidi" w:hAnsiTheme="minorBidi"/>
                <w:sz w:val="22"/>
              </w:rPr>
            </w:pPr>
            <w:r w:rsidRPr="00E956EF">
              <w:rPr>
                <w:rFonts w:asciiTheme="minorBidi" w:hAnsiTheme="minorBidi"/>
                <w:sz w:val="22"/>
              </w:rPr>
              <w:t>Virginity Testing Beyond a Medical Examination</w:t>
            </w:r>
          </w:p>
        </w:tc>
        <w:tc>
          <w:tcPr>
            <w:tcW w:w="23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مقاله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علمی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بین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المللی</w:t>
            </w:r>
          </w:p>
        </w:tc>
        <w:tc>
          <w:tcPr>
            <w:tcW w:w="18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پزشکی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قانونی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جنسی</w:t>
            </w:r>
          </w:p>
        </w:tc>
      </w:tr>
      <w:tr w:rsidR="00DB59FC" w:rsidRPr="002D31AB">
        <w:trPr>
          <w:jc w:val="center"/>
        </w:trPr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>2016</w:t>
            </w:r>
          </w:p>
        </w:tc>
        <w:tc>
          <w:tcPr>
            <w:tcW w:w="52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E956EF" w:rsidRDefault="002D31AB" w:rsidP="00E956EF">
            <w:pPr>
              <w:bidi/>
              <w:jc w:val="right"/>
              <w:rPr>
                <w:rFonts w:asciiTheme="minorBidi" w:hAnsiTheme="minorBidi"/>
                <w:sz w:val="22"/>
              </w:rPr>
            </w:pPr>
            <w:r w:rsidRPr="00E956EF">
              <w:rPr>
                <w:rFonts w:asciiTheme="minorBidi" w:hAnsiTheme="minorBidi"/>
                <w:sz w:val="22"/>
              </w:rPr>
              <w:t>Investigations on Non-Traumatic Brain Hemorrhage Cases of 30 Year Below Decedents from Tehran</w:t>
            </w:r>
          </w:p>
        </w:tc>
        <w:tc>
          <w:tcPr>
            <w:tcW w:w="23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مقاله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علمی</w:t>
            </w:r>
          </w:p>
        </w:tc>
        <w:tc>
          <w:tcPr>
            <w:tcW w:w="18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مرگ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شناسی</w:t>
            </w:r>
          </w:p>
        </w:tc>
      </w:tr>
      <w:tr w:rsidR="00DB59FC" w:rsidRPr="002D31AB">
        <w:trPr>
          <w:jc w:val="center"/>
        </w:trPr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>2017</w:t>
            </w:r>
          </w:p>
        </w:tc>
        <w:tc>
          <w:tcPr>
            <w:tcW w:w="52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E956EF" w:rsidRDefault="002D31AB" w:rsidP="00E956EF">
            <w:pPr>
              <w:bidi/>
              <w:jc w:val="right"/>
              <w:rPr>
                <w:rFonts w:asciiTheme="minorBidi" w:hAnsiTheme="minorBidi"/>
                <w:sz w:val="22"/>
              </w:rPr>
            </w:pPr>
            <w:r w:rsidRPr="00E956EF">
              <w:rPr>
                <w:rFonts w:asciiTheme="minorBidi" w:hAnsiTheme="minorBidi"/>
                <w:sz w:val="22"/>
              </w:rPr>
              <w:t>The Epidemiology of Sudden Cardiac Death: A Forensic Autopsy Study in Iran 2013–2016</w:t>
            </w:r>
          </w:p>
        </w:tc>
        <w:tc>
          <w:tcPr>
            <w:tcW w:w="23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2D31AB">
              <w:rPr>
                <w:rFonts w:asciiTheme="minorBidi" w:hAnsiTheme="minorBidi"/>
                <w:sz w:val="24"/>
                <w:szCs w:val="24"/>
                <w:rtl/>
              </w:rPr>
              <w:t>مقاله</w:t>
            </w:r>
            <w:r w:rsidRPr="002D31A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2D31AB">
              <w:rPr>
                <w:rFonts w:asciiTheme="minorBidi" w:hAnsiTheme="minorBidi"/>
                <w:sz w:val="24"/>
                <w:szCs w:val="24"/>
                <w:rtl/>
              </w:rPr>
              <w:t>علمی</w:t>
            </w:r>
          </w:p>
        </w:tc>
        <w:tc>
          <w:tcPr>
            <w:tcW w:w="18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2D31AB">
              <w:rPr>
                <w:rFonts w:asciiTheme="minorBidi" w:hAnsiTheme="minorBidi"/>
                <w:sz w:val="24"/>
                <w:szCs w:val="24"/>
                <w:rtl/>
              </w:rPr>
              <w:t>مرگ</w:t>
            </w:r>
            <w:r w:rsidRPr="002D31A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2D31AB">
              <w:rPr>
                <w:rFonts w:asciiTheme="minorBidi" w:hAnsiTheme="minorBidi"/>
                <w:sz w:val="24"/>
                <w:szCs w:val="24"/>
                <w:rtl/>
              </w:rPr>
              <w:t>ناگهانی</w:t>
            </w:r>
            <w:r w:rsidRPr="002D31A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2D31AB">
              <w:rPr>
                <w:rFonts w:asciiTheme="minorBidi" w:hAnsiTheme="minorBidi"/>
                <w:sz w:val="24"/>
                <w:szCs w:val="24"/>
                <w:rtl/>
              </w:rPr>
              <w:t>قلبی</w:t>
            </w:r>
          </w:p>
        </w:tc>
      </w:tr>
      <w:tr w:rsidR="00DB59FC" w:rsidRPr="002D31AB">
        <w:trPr>
          <w:jc w:val="center"/>
        </w:trPr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>2017</w:t>
            </w:r>
          </w:p>
        </w:tc>
        <w:tc>
          <w:tcPr>
            <w:tcW w:w="52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E956EF" w:rsidRDefault="002D31AB" w:rsidP="00E956EF">
            <w:pPr>
              <w:bidi/>
              <w:jc w:val="right"/>
              <w:rPr>
                <w:rFonts w:asciiTheme="minorBidi" w:hAnsiTheme="minorBidi"/>
                <w:sz w:val="22"/>
              </w:rPr>
            </w:pPr>
            <w:r w:rsidRPr="00E956EF">
              <w:rPr>
                <w:rFonts w:asciiTheme="minorBidi" w:hAnsiTheme="minorBidi"/>
                <w:sz w:val="22"/>
              </w:rPr>
              <w:t>The Comparison of Spiritual Health and Self-Esteem in Women With and Without Sexual Violence</w:t>
            </w:r>
          </w:p>
        </w:tc>
        <w:tc>
          <w:tcPr>
            <w:tcW w:w="23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2D31AB">
              <w:rPr>
                <w:rFonts w:asciiTheme="minorBidi" w:hAnsiTheme="minorBidi"/>
                <w:sz w:val="24"/>
                <w:szCs w:val="24"/>
              </w:rPr>
              <w:t>Electronic Physician</w:t>
            </w:r>
          </w:p>
        </w:tc>
        <w:tc>
          <w:tcPr>
            <w:tcW w:w="18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956EF" w:rsidRDefault="002D31AB" w:rsidP="00E956EF">
            <w:pPr>
              <w:bidi/>
              <w:rPr>
                <w:rFonts w:asciiTheme="minorBidi" w:hAnsiTheme="minorBidi"/>
                <w:sz w:val="24"/>
                <w:szCs w:val="24"/>
                <w:rtl/>
                <w:lang w:bidi="fa-IR"/>
              </w:rPr>
            </w:pPr>
            <w:r w:rsidRPr="002D31AB">
              <w:rPr>
                <w:rFonts w:asciiTheme="minorBidi" w:hAnsiTheme="minorBidi"/>
                <w:sz w:val="24"/>
                <w:szCs w:val="24"/>
                <w:rtl/>
              </w:rPr>
              <w:t>عنوان</w:t>
            </w:r>
            <w:r w:rsidRPr="002D31A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2D31AB">
              <w:rPr>
                <w:rFonts w:asciiTheme="minorBidi" w:hAnsiTheme="minorBidi"/>
                <w:sz w:val="24"/>
                <w:szCs w:val="24"/>
                <w:rtl/>
              </w:rPr>
              <w:t>علمی</w:t>
            </w:r>
            <w:r w:rsidRPr="002D31A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2D31AB">
              <w:rPr>
                <w:rFonts w:asciiTheme="minorBidi" w:hAnsiTheme="minorBidi"/>
                <w:sz w:val="24"/>
                <w:szCs w:val="24"/>
                <w:rtl/>
              </w:rPr>
              <w:t>و</w:t>
            </w:r>
            <w:r w:rsidRPr="002D31A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2D31AB">
              <w:rPr>
                <w:rFonts w:asciiTheme="minorBidi" w:hAnsiTheme="minorBidi"/>
                <w:sz w:val="24"/>
                <w:szCs w:val="24"/>
                <w:rtl/>
              </w:rPr>
              <w:t>رتبه</w:t>
            </w:r>
            <w:r w:rsidR="00E956EF">
              <w:rPr>
                <w:rFonts w:asciiTheme="minorBidi" w:hAnsiTheme="minorBidi"/>
                <w:sz w:val="24"/>
                <w:szCs w:val="24"/>
              </w:rPr>
              <w:t xml:space="preserve">  </w:t>
            </w:r>
            <w:r w:rsidR="00E956EF">
              <w:rPr>
                <w:rFonts w:asciiTheme="minorBidi" w:hAnsiTheme="minorBidi" w:hint="cs"/>
                <w:sz w:val="24"/>
                <w:szCs w:val="24"/>
                <w:rtl/>
                <w:lang w:bidi="fa-IR"/>
              </w:rPr>
              <w:t>در مقاله</w:t>
            </w:r>
          </w:p>
          <w:p w:rsidR="00DB59FC" w:rsidRPr="002D31AB" w:rsidRDefault="002D31AB" w:rsidP="00E956EF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2D31AB">
              <w:rPr>
                <w:rFonts w:asciiTheme="minorBidi" w:hAnsiTheme="minorBidi"/>
                <w:sz w:val="24"/>
                <w:szCs w:val="24"/>
              </w:rPr>
              <w:t xml:space="preserve"> Associate Professor </w:t>
            </w:r>
          </w:p>
        </w:tc>
      </w:tr>
      <w:tr w:rsidR="00DB59FC" w:rsidRPr="002D31AB">
        <w:trPr>
          <w:jc w:val="center"/>
        </w:trPr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lastRenderedPageBreak/>
              <w:t>2018</w:t>
            </w:r>
          </w:p>
        </w:tc>
        <w:tc>
          <w:tcPr>
            <w:tcW w:w="52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E956EF" w:rsidRDefault="002D31AB" w:rsidP="00E956EF">
            <w:pPr>
              <w:bidi/>
              <w:jc w:val="right"/>
              <w:rPr>
                <w:rFonts w:asciiTheme="minorBidi" w:hAnsiTheme="minorBidi"/>
                <w:sz w:val="22"/>
              </w:rPr>
            </w:pPr>
            <w:r w:rsidRPr="00E956EF">
              <w:rPr>
                <w:rFonts w:asciiTheme="minorBidi" w:hAnsiTheme="minorBidi"/>
                <w:sz w:val="22"/>
              </w:rPr>
              <w:t>Sudden Death due to Hydatid Cyst Emboli; a Case Report</w:t>
            </w:r>
          </w:p>
        </w:tc>
        <w:tc>
          <w:tcPr>
            <w:tcW w:w="23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2D31AB">
              <w:rPr>
                <w:rFonts w:asciiTheme="minorBidi" w:hAnsiTheme="minorBidi"/>
                <w:sz w:val="24"/>
                <w:szCs w:val="24"/>
              </w:rPr>
              <w:t>Emergency</w:t>
            </w:r>
          </w:p>
        </w:tc>
        <w:tc>
          <w:tcPr>
            <w:tcW w:w="18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E956EF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2D31AB">
              <w:rPr>
                <w:rFonts w:asciiTheme="minorBidi" w:hAnsiTheme="minorBidi"/>
                <w:sz w:val="24"/>
                <w:szCs w:val="24"/>
              </w:rPr>
              <w:t>PMID 30009222 PMCID PMC6036530</w:t>
            </w:r>
          </w:p>
        </w:tc>
      </w:tr>
      <w:tr w:rsidR="00DB59FC" w:rsidRPr="002D31AB">
        <w:trPr>
          <w:jc w:val="center"/>
        </w:trPr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>2018</w:t>
            </w:r>
          </w:p>
        </w:tc>
        <w:tc>
          <w:tcPr>
            <w:tcW w:w="52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E956EF" w:rsidRDefault="002D31AB" w:rsidP="00E956EF">
            <w:pPr>
              <w:bidi/>
              <w:jc w:val="right"/>
              <w:rPr>
                <w:rFonts w:asciiTheme="minorBidi" w:hAnsiTheme="minorBidi"/>
                <w:sz w:val="22"/>
              </w:rPr>
            </w:pPr>
            <w:r w:rsidRPr="00E956EF">
              <w:rPr>
                <w:rFonts w:asciiTheme="minorBidi" w:hAnsiTheme="minorBidi"/>
                <w:sz w:val="22"/>
              </w:rPr>
              <w:t>Sudden Death Following Oral Intake of Metal Objects (Acuphagia): A Case Report</w:t>
            </w:r>
          </w:p>
        </w:tc>
        <w:tc>
          <w:tcPr>
            <w:tcW w:w="23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E956EF">
            <w:pPr>
              <w:bidi/>
              <w:rPr>
                <w:rFonts w:asciiTheme="minorBidi" w:hAnsiTheme="minorBidi"/>
                <w:sz w:val="24"/>
                <w:szCs w:val="24"/>
              </w:rPr>
            </w:pPr>
            <w:r w:rsidRPr="002D31AB">
              <w:rPr>
                <w:rFonts w:asciiTheme="minorBidi" w:hAnsiTheme="minorBidi"/>
                <w:sz w:val="24"/>
                <w:szCs w:val="24"/>
                <w:rtl/>
              </w:rPr>
              <w:t>مقاله</w:t>
            </w:r>
            <w:r w:rsidRPr="002D31A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2D31AB">
              <w:rPr>
                <w:rFonts w:asciiTheme="minorBidi" w:hAnsiTheme="minorBidi"/>
                <w:sz w:val="24"/>
                <w:szCs w:val="24"/>
                <w:rtl/>
              </w:rPr>
              <w:t>موردی</w:t>
            </w:r>
          </w:p>
        </w:tc>
        <w:tc>
          <w:tcPr>
            <w:tcW w:w="18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E956EF">
            <w:pPr>
              <w:bidi/>
              <w:rPr>
                <w:rFonts w:asciiTheme="minorBidi" w:hAnsiTheme="minorBidi" w:cs="B Nazanin"/>
                <w:sz w:val="24"/>
                <w:szCs w:val="24"/>
              </w:rPr>
            </w:pPr>
            <w:r w:rsidRPr="002D31AB">
              <w:rPr>
                <w:rFonts w:asciiTheme="minorBidi" w:hAnsiTheme="minorBidi" w:cs="B Nazanin"/>
                <w:sz w:val="24"/>
                <w:szCs w:val="24"/>
                <w:rtl/>
              </w:rPr>
              <w:t>پزشکی</w:t>
            </w:r>
            <w:r w:rsidRPr="002D31AB">
              <w:rPr>
                <w:rFonts w:asciiTheme="minorBidi" w:hAnsiTheme="minorBidi" w:cs="B Nazanin"/>
                <w:sz w:val="24"/>
                <w:szCs w:val="24"/>
              </w:rPr>
              <w:t xml:space="preserve"> </w:t>
            </w:r>
            <w:r w:rsidRPr="002D31AB">
              <w:rPr>
                <w:rFonts w:asciiTheme="minorBidi" w:hAnsiTheme="minorBidi" w:cs="B Nazanin"/>
                <w:sz w:val="24"/>
                <w:szCs w:val="24"/>
                <w:rtl/>
              </w:rPr>
              <w:t>قانونی</w:t>
            </w:r>
            <w:r w:rsidRPr="002D31AB">
              <w:rPr>
                <w:rFonts w:asciiTheme="minorBidi" w:hAnsiTheme="minorBidi" w:cs="B Nazanin"/>
                <w:sz w:val="24"/>
                <w:szCs w:val="24"/>
              </w:rPr>
              <w:t>/</w:t>
            </w:r>
            <w:r w:rsidRPr="002D31AB">
              <w:rPr>
                <w:rFonts w:asciiTheme="minorBidi" w:hAnsiTheme="minorBidi" w:cs="B Nazanin"/>
                <w:sz w:val="24"/>
                <w:szCs w:val="24"/>
                <w:rtl/>
              </w:rPr>
              <w:t>مرگ</w:t>
            </w:r>
            <w:r w:rsidRPr="002D31AB">
              <w:rPr>
                <w:rFonts w:asciiTheme="minorBidi" w:hAnsiTheme="minorBidi" w:cs="B Nazanin"/>
                <w:sz w:val="24"/>
                <w:szCs w:val="24"/>
              </w:rPr>
              <w:t xml:space="preserve"> </w:t>
            </w:r>
            <w:r w:rsidRPr="002D31AB">
              <w:rPr>
                <w:rFonts w:asciiTheme="minorBidi" w:hAnsiTheme="minorBidi" w:cs="B Nazanin"/>
                <w:sz w:val="24"/>
                <w:szCs w:val="24"/>
                <w:rtl/>
              </w:rPr>
              <w:t>ناگهانی</w:t>
            </w:r>
          </w:p>
        </w:tc>
      </w:tr>
      <w:tr w:rsidR="00DB59FC" w:rsidRPr="002D31AB">
        <w:trPr>
          <w:jc w:val="center"/>
        </w:trPr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>2018</w:t>
            </w:r>
          </w:p>
        </w:tc>
        <w:tc>
          <w:tcPr>
            <w:tcW w:w="52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E956EF" w:rsidRDefault="002D31AB" w:rsidP="00E956EF">
            <w:pPr>
              <w:bidi/>
              <w:jc w:val="right"/>
              <w:rPr>
                <w:rFonts w:asciiTheme="minorBidi" w:hAnsiTheme="minorBidi"/>
                <w:sz w:val="22"/>
              </w:rPr>
            </w:pPr>
            <w:r w:rsidRPr="00E956EF">
              <w:rPr>
                <w:rFonts w:asciiTheme="minorBidi" w:hAnsiTheme="minorBidi"/>
                <w:sz w:val="22"/>
              </w:rPr>
              <w:t>Adrenal Hemorrhage in the Deceased Neonate Referred to Tehran Legal Medicine Organization</w:t>
            </w:r>
          </w:p>
        </w:tc>
        <w:tc>
          <w:tcPr>
            <w:tcW w:w="23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2D31AB">
              <w:rPr>
                <w:rFonts w:asciiTheme="minorBidi" w:hAnsiTheme="minorBidi"/>
                <w:sz w:val="24"/>
                <w:szCs w:val="24"/>
              </w:rPr>
              <w:t>International Journal of Medical Toxicology and Forensic Medicine</w:t>
            </w:r>
          </w:p>
        </w:tc>
        <w:tc>
          <w:tcPr>
            <w:tcW w:w="18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right"/>
              <w:rPr>
                <w:rFonts w:asciiTheme="minorBidi" w:hAnsiTheme="minorBidi" w:cs="B Nazanin"/>
                <w:sz w:val="24"/>
                <w:szCs w:val="24"/>
              </w:rPr>
            </w:pPr>
            <w:r w:rsidRPr="002D31AB">
              <w:rPr>
                <w:rFonts w:asciiTheme="minorBidi" w:hAnsiTheme="minorBidi" w:cs="B Nazanin"/>
                <w:sz w:val="24"/>
                <w:szCs w:val="24"/>
                <w:rtl/>
              </w:rPr>
              <w:t>جلد</w:t>
            </w:r>
            <w:r w:rsidRPr="002D31AB">
              <w:rPr>
                <w:rFonts w:asciiTheme="minorBidi" w:hAnsiTheme="minorBidi" w:cs="B Nazanin"/>
                <w:sz w:val="24"/>
                <w:szCs w:val="24"/>
              </w:rPr>
              <w:t xml:space="preserve"> 8</w:t>
            </w:r>
            <w:r w:rsidRPr="002D31AB">
              <w:rPr>
                <w:rFonts w:asciiTheme="minorBidi" w:hAnsiTheme="minorBidi" w:cs="B Nazanin"/>
                <w:sz w:val="24"/>
                <w:szCs w:val="24"/>
                <w:rtl/>
              </w:rPr>
              <w:t>،</w:t>
            </w:r>
            <w:r w:rsidRPr="002D31AB">
              <w:rPr>
                <w:rFonts w:asciiTheme="minorBidi" w:hAnsiTheme="minorBidi" w:cs="B Nazanin"/>
                <w:sz w:val="24"/>
                <w:szCs w:val="24"/>
              </w:rPr>
              <w:t xml:space="preserve"> </w:t>
            </w:r>
            <w:r w:rsidRPr="002D31AB">
              <w:rPr>
                <w:rFonts w:asciiTheme="minorBidi" w:hAnsiTheme="minorBidi" w:cs="B Nazanin"/>
                <w:sz w:val="24"/>
                <w:szCs w:val="24"/>
                <w:rtl/>
              </w:rPr>
              <w:t>شماره</w:t>
            </w:r>
            <w:r w:rsidRPr="002D31AB">
              <w:rPr>
                <w:rFonts w:asciiTheme="minorBidi" w:hAnsiTheme="minorBidi" w:cs="B Nazanin"/>
                <w:sz w:val="24"/>
                <w:szCs w:val="24"/>
              </w:rPr>
              <w:t xml:space="preserve"> 2</w:t>
            </w:r>
            <w:r w:rsidRPr="002D31AB">
              <w:rPr>
                <w:rFonts w:asciiTheme="minorBidi" w:hAnsiTheme="minorBidi" w:cs="B Nazanin"/>
                <w:sz w:val="24"/>
                <w:szCs w:val="24"/>
                <w:rtl/>
              </w:rPr>
              <w:t>،</w:t>
            </w:r>
            <w:r w:rsidRPr="002D31AB">
              <w:rPr>
                <w:rFonts w:asciiTheme="minorBidi" w:hAnsiTheme="minorBidi" w:cs="B Nazanin"/>
                <w:sz w:val="24"/>
                <w:szCs w:val="24"/>
              </w:rPr>
              <w:t xml:space="preserve"> </w:t>
            </w:r>
            <w:r w:rsidRPr="002D31AB">
              <w:rPr>
                <w:rFonts w:asciiTheme="minorBidi" w:hAnsiTheme="minorBidi" w:cs="B Nazanin"/>
                <w:sz w:val="24"/>
                <w:szCs w:val="24"/>
                <w:rtl/>
              </w:rPr>
              <w:t>صص</w:t>
            </w:r>
            <w:r w:rsidRPr="002D31AB">
              <w:rPr>
                <w:rFonts w:asciiTheme="minorBidi" w:hAnsiTheme="minorBidi" w:cs="B Nazanin"/>
                <w:sz w:val="24"/>
                <w:szCs w:val="24"/>
              </w:rPr>
              <w:t xml:space="preserve"> 79–82</w:t>
            </w:r>
          </w:p>
        </w:tc>
      </w:tr>
      <w:tr w:rsidR="00DB59FC" w:rsidRPr="002D31AB">
        <w:trPr>
          <w:jc w:val="center"/>
        </w:trPr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>2019</w:t>
            </w:r>
          </w:p>
        </w:tc>
        <w:tc>
          <w:tcPr>
            <w:tcW w:w="52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E956EF" w:rsidRDefault="002D31AB" w:rsidP="00E956EF">
            <w:pPr>
              <w:bidi/>
              <w:jc w:val="right"/>
              <w:rPr>
                <w:rFonts w:asciiTheme="minorBidi" w:hAnsiTheme="minorBidi"/>
                <w:sz w:val="22"/>
              </w:rPr>
            </w:pPr>
            <w:r w:rsidRPr="00E956EF">
              <w:rPr>
                <w:rFonts w:asciiTheme="minorBidi" w:hAnsiTheme="minorBidi"/>
                <w:sz w:val="22"/>
              </w:rPr>
              <w:t>Pathological Results in Cadavers Suspected to Electrical Injury Referred to the Forensic Medicine Center of Tehran From 2006 to 2016</w:t>
            </w:r>
          </w:p>
        </w:tc>
        <w:tc>
          <w:tcPr>
            <w:tcW w:w="23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2D31AB">
              <w:rPr>
                <w:rFonts w:asciiTheme="minorBidi" w:hAnsiTheme="minorBidi"/>
                <w:sz w:val="24"/>
                <w:szCs w:val="24"/>
              </w:rPr>
              <w:t>International Journal of Medical Toxicology and Forensic Medicine</w:t>
            </w:r>
          </w:p>
        </w:tc>
        <w:tc>
          <w:tcPr>
            <w:tcW w:w="18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right"/>
              <w:rPr>
                <w:rFonts w:asciiTheme="minorBidi" w:hAnsiTheme="minorBidi" w:cs="B Nazanin"/>
                <w:sz w:val="24"/>
                <w:szCs w:val="24"/>
              </w:rPr>
            </w:pPr>
            <w:r w:rsidRPr="002D31AB">
              <w:rPr>
                <w:rFonts w:asciiTheme="minorBidi" w:hAnsiTheme="minorBidi" w:cs="B Nazanin"/>
                <w:sz w:val="24"/>
                <w:szCs w:val="24"/>
                <w:rtl/>
              </w:rPr>
              <w:t>جلد</w:t>
            </w:r>
            <w:r w:rsidRPr="002D31AB">
              <w:rPr>
                <w:rFonts w:asciiTheme="minorBidi" w:hAnsiTheme="minorBidi" w:cs="B Nazanin"/>
                <w:sz w:val="24"/>
                <w:szCs w:val="24"/>
              </w:rPr>
              <w:t xml:space="preserve"> 9</w:t>
            </w:r>
            <w:r w:rsidRPr="002D31AB">
              <w:rPr>
                <w:rFonts w:asciiTheme="minorBidi" w:hAnsiTheme="minorBidi" w:cs="B Nazanin"/>
                <w:sz w:val="24"/>
                <w:szCs w:val="24"/>
                <w:rtl/>
              </w:rPr>
              <w:t>،</w:t>
            </w:r>
            <w:r w:rsidRPr="002D31AB">
              <w:rPr>
                <w:rFonts w:asciiTheme="minorBidi" w:hAnsiTheme="minorBidi" w:cs="B Nazanin"/>
                <w:sz w:val="24"/>
                <w:szCs w:val="24"/>
              </w:rPr>
              <w:t xml:space="preserve"> </w:t>
            </w:r>
            <w:r w:rsidRPr="002D31AB">
              <w:rPr>
                <w:rFonts w:asciiTheme="minorBidi" w:hAnsiTheme="minorBidi" w:cs="B Nazanin"/>
                <w:sz w:val="24"/>
                <w:szCs w:val="24"/>
                <w:rtl/>
              </w:rPr>
              <w:t>شماره</w:t>
            </w:r>
            <w:r w:rsidRPr="002D31AB">
              <w:rPr>
                <w:rFonts w:asciiTheme="minorBidi" w:hAnsiTheme="minorBidi" w:cs="B Nazanin"/>
                <w:sz w:val="24"/>
                <w:szCs w:val="24"/>
              </w:rPr>
              <w:t xml:space="preserve"> 4</w:t>
            </w:r>
            <w:r w:rsidRPr="002D31AB">
              <w:rPr>
                <w:rFonts w:asciiTheme="minorBidi" w:hAnsiTheme="minorBidi" w:cs="B Nazanin"/>
                <w:sz w:val="24"/>
                <w:szCs w:val="24"/>
                <w:rtl/>
              </w:rPr>
              <w:t>،</w:t>
            </w:r>
            <w:r w:rsidRPr="002D31AB">
              <w:rPr>
                <w:rFonts w:asciiTheme="minorBidi" w:hAnsiTheme="minorBidi" w:cs="B Nazanin"/>
                <w:sz w:val="24"/>
                <w:szCs w:val="24"/>
              </w:rPr>
              <w:t xml:space="preserve"> </w:t>
            </w:r>
            <w:r w:rsidRPr="002D31AB">
              <w:rPr>
                <w:rFonts w:asciiTheme="minorBidi" w:hAnsiTheme="minorBidi" w:cs="B Nazanin"/>
                <w:sz w:val="24"/>
                <w:szCs w:val="24"/>
                <w:rtl/>
              </w:rPr>
              <w:t>صص</w:t>
            </w:r>
            <w:r w:rsidRPr="002D31AB">
              <w:rPr>
                <w:rFonts w:asciiTheme="minorBidi" w:hAnsiTheme="minorBidi" w:cs="B Nazanin"/>
                <w:sz w:val="24"/>
                <w:szCs w:val="24"/>
              </w:rPr>
              <w:t xml:space="preserve"> 261–264</w:t>
            </w:r>
          </w:p>
        </w:tc>
      </w:tr>
      <w:tr w:rsidR="00DB59FC" w:rsidRPr="002D31AB">
        <w:trPr>
          <w:jc w:val="center"/>
        </w:trPr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>2019</w:t>
            </w:r>
          </w:p>
        </w:tc>
        <w:tc>
          <w:tcPr>
            <w:tcW w:w="52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E956EF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2D31AB">
              <w:rPr>
                <w:rFonts w:asciiTheme="minorBidi" w:hAnsiTheme="minorBidi"/>
                <w:sz w:val="24"/>
                <w:szCs w:val="24"/>
              </w:rPr>
              <w:t>Perceived Social Support and Self-Esteem in Sexual Violence Victims</w:t>
            </w:r>
          </w:p>
        </w:tc>
        <w:tc>
          <w:tcPr>
            <w:tcW w:w="23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right"/>
              <w:rPr>
                <w:rFonts w:asciiTheme="minorBidi" w:hAnsiTheme="minorBidi" w:cs="B Nazanin"/>
                <w:sz w:val="24"/>
                <w:szCs w:val="24"/>
              </w:rPr>
            </w:pPr>
            <w:r w:rsidRPr="002D31AB">
              <w:rPr>
                <w:rFonts w:asciiTheme="minorBidi" w:hAnsiTheme="minorBidi" w:cs="B Nazanin"/>
                <w:sz w:val="24"/>
                <w:szCs w:val="24"/>
                <w:rtl/>
              </w:rPr>
              <w:t>مقاله</w:t>
            </w:r>
            <w:r w:rsidRPr="002D31AB">
              <w:rPr>
                <w:rFonts w:asciiTheme="minorBidi" w:hAnsiTheme="minorBidi" w:cs="B Nazanin"/>
                <w:sz w:val="24"/>
                <w:szCs w:val="24"/>
              </w:rPr>
              <w:t xml:space="preserve"> </w:t>
            </w:r>
            <w:r w:rsidRPr="002D31AB">
              <w:rPr>
                <w:rFonts w:asciiTheme="minorBidi" w:hAnsiTheme="minorBidi" w:cs="B Nazanin"/>
                <w:sz w:val="24"/>
                <w:szCs w:val="24"/>
                <w:rtl/>
              </w:rPr>
              <w:t>علمی</w:t>
            </w:r>
            <w:r w:rsidRPr="002D31AB">
              <w:rPr>
                <w:rFonts w:asciiTheme="minorBidi" w:hAnsiTheme="minorBidi" w:cs="B Nazanin"/>
                <w:sz w:val="24"/>
                <w:szCs w:val="24"/>
              </w:rPr>
              <w:t xml:space="preserve"> </w:t>
            </w:r>
            <w:r w:rsidRPr="002D31AB">
              <w:rPr>
                <w:rFonts w:asciiTheme="minorBidi" w:hAnsiTheme="minorBidi" w:cs="B Nazanin"/>
                <w:sz w:val="24"/>
                <w:szCs w:val="24"/>
                <w:rtl/>
              </w:rPr>
              <w:t>بین</w:t>
            </w:r>
            <w:r w:rsidRPr="002D31AB">
              <w:rPr>
                <w:rFonts w:asciiTheme="minorBidi" w:hAnsiTheme="minorBidi" w:cs="B Nazanin"/>
                <w:sz w:val="24"/>
                <w:szCs w:val="24"/>
              </w:rPr>
              <w:t>‌</w:t>
            </w:r>
            <w:r w:rsidRPr="002D31AB">
              <w:rPr>
                <w:rFonts w:asciiTheme="minorBidi" w:hAnsiTheme="minorBidi" w:cs="B Nazanin"/>
                <w:sz w:val="24"/>
                <w:szCs w:val="24"/>
                <w:rtl/>
              </w:rPr>
              <w:t>المللی</w:t>
            </w:r>
          </w:p>
        </w:tc>
        <w:tc>
          <w:tcPr>
            <w:tcW w:w="18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right"/>
              <w:rPr>
                <w:rFonts w:asciiTheme="minorBidi" w:hAnsiTheme="minorBidi" w:cs="B Nazanin"/>
                <w:sz w:val="24"/>
                <w:szCs w:val="24"/>
              </w:rPr>
            </w:pPr>
            <w:r w:rsidRPr="002D31AB">
              <w:rPr>
                <w:rFonts w:asciiTheme="minorBidi" w:hAnsiTheme="minorBidi" w:cs="B Nazanin"/>
                <w:sz w:val="24"/>
                <w:szCs w:val="24"/>
                <w:rtl/>
              </w:rPr>
              <w:t>خشونت</w:t>
            </w:r>
            <w:r w:rsidRPr="002D31AB">
              <w:rPr>
                <w:rFonts w:asciiTheme="minorBidi" w:hAnsiTheme="minorBidi" w:cs="B Nazanin"/>
                <w:sz w:val="24"/>
                <w:szCs w:val="24"/>
              </w:rPr>
              <w:t xml:space="preserve"> </w:t>
            </w:r>
            <w:r w:rsidRPr="002D31AB">
              <w:rPr>
                <w:rFonts w:asciiTheme="minorBidi" w:hAnsiTheme="minorBidi" w:cs="B Nazanin"/>
                <w:sz w:val="24"/>
                <w:szCs w:val="24"/>
                <w:rtl/>
              </w:rPr>
              <w:t>جنسی</w:t>
            </w:r>
          </w:p>
        </w:tc>
      </w:tr>
      <w:tr w:rsidR="00DB59FC" w:rsidRPr="002D31AB">
        <w:trPr>
          <w:jc w:val="center"/>
        </w:trPr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>2020</w:t>
            </w:r>
          </w:p>
        </w:tc>
        <w:tc>
          <w:tcPr>
            <w:tcW w:w="52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E956EF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2D31AB">
              <w:rPr>
                <w:rFonts w:asciiTheme="minorBidi" w:hAnsiTheme="minorBidi"/>
                <w:sz w:val="24"/>
                <w:szCs w:val="24"/>
              </w:rPr>
              <w:t>Alternative Medicine Complaints Lodged to the Tehran Forensic Medicine Organization From 2011 to 2017</w:t>
            </w:r>
          </w:p>
        </w:tc>
        <w:tc>
          <w:tcPr>
            <w:tcW w:w="23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2D31AB">
              <w:rPr>
                <w:rFonts w:asciiTheme="minorBidi" w:hAnsiTheme="minorBidi"/>
                <w:sz w:val="24"/>
                <w:szCs w:val="24"/>
              </w:rPr>
              <w:t>International Journal of Medical Toxicology and Forensic Medicine</w:t>
            </w:r>
          </w:p>
        </w:tc>
        <w:tc>
          <w:tcPr>
            <w:tcW w:w="18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2D31AB">
              <w:rPr>
                <w:rFonts w:asciiTheme="minorBidi" w:hAnsiTheme="minorBidi"/>
                <w:sz w:val="24"/>
                <w:szCs w:val="24"/>
              </w:rPr>
              <w:t>Medical Malpractice / Forensic Medicine</w:t>
            </w:r>
          </w:p>
        </w:tc>
      </w:tr>
      <w:tr w:rsidR="00DB59FC" w:rsidRPr="002D31AB">
        <w:trPr>
          <w:jc w:val="center"/>
        </w:trPr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>2022</w:t>
            </w:r>
          </w:p>
        </w:tc>
        <w:tc>
          <w:tcPr>
            <w:tcW w:w="52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E956EF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2D31AB">
              <w:rPr>
                <w:rFonts w:asciiTheme="minorBidi" w:hAnsiTheme="minorBidi"/>
                <w:sz w:val="24"/>
                <w:szCs w:val="24"/>
              </w:rPr>
              <w:t>A Trend of Medical Negligence in Laser Therapy in the Capital City: A Nine-Year Survey</w:t>
            </w:r>
          </w:p>
        </w:tc>
        <w:tc>
          <w:tcPr>
            <w:tcW w:w="23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2D31AB">
              <w:rPr>
                <w:rFonts w:asciiTheme="minorBidi" w:hAnsiTheme="minorBidi"/>
                <w:sz w:val="24"/>
                <w:szCs w:val="24"/>
              </w:rPr>
              <w:t>Journal of Lasers in Medical Sciences</w:t>
            </w:r>
          </w:p>
        </w:tc>
        <w:tc>
          <w:tcPr>
            <w:tcW w:w="18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2D31AB">
              <w:rPr>
                <w:rFonts w:asciiTheme="minorBidi" w:hAnsiTheme="minorBidi"/>
                <w:sz w:val="24"/>
                <w:szCs w:val="24"/>
              </w:rPr>
              <w:t xml:space="preserve">2012–2020 </w:t>
            </w:r>
            <w:r w:rsidRPr="002D31AB">
              <w:rPr>
                <w:rFonts w:asciiTheme="minorBidi" w:hAnsiTheme="minorBidi"/>
                <w:sz w:val="24"/>
                <w:szCs w:val="24"/>
                <w:rtl/>
              </w:rPr>
              <w:t>پرونده</w:t>
            </w:r>
            <w:r w:rsidRPr="002D31AB">
              <w:rPr>
                <w:rFonts w:asciiTheme="minorBidi" w:hAnsiTheme="minorBidi"/>
                <w:sz w:val="24"/>
                <w:szCs w:val="24"/>
              </w:rPr>
              <w:t>‌</w:t>
            </w:r>
            <w:r w:rsidRPr="002D31AB">
              <w:rPr>
                <w:rFonts w:asciiTheme="minorBidi" w:hAnsiTheme="minorBidi"/>
                <w:sz w:val="24"/>
                <w:szCs w:val="24"/>
                <w:rtl/>
              </w:rPr>
              <w:t>ها</w:t>
            </w:r>
          </w:p>
        </w:tc>
      </w:tr>
      <w:tr w:rsidR="00DB59FC" w:rsidRPr="002D31AB">
        <w:trPr>
          <w:jc w:val="center"/>
        </w:trPr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>2024</w:t>
            </w:r>
          </w:p>
        </w:tc>
        <w:tc>
          <w:tcPr>
            <w:tcW w:w="52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E956EF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2D31AB">
              <w:rPr>
                <w:rFonts w:asciiTheme="minorBidi" w:hAnsiTheme="minorBidi"/>
                <w:sz w:val="24"/>
                <w:szCs w:val="24"/>
              </w:rPr>
              <w:t>COVID-19 Vaccines Breakthrough Infection and Adverse Reactions in Medical Students: A Nationwide Survey in Iran</w:t>
            </w:r>
          </w:p>
        </w:tc>
        <w:tc>
          <w:tcPr>
            <w:tcW w:w="23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2D31AB">
              <w:rPr>
                <w:rFonts w:asciiTheme="minorBidi" w:hAnsiTheme="minorBidi"/>
                <w:sz w:val="24"/>
                <w:szCs w:val="24"/>
              </w:rPr>
              <w:t>Frontiers in Public Health</w:t>
            </w:r>
          </w:p>
        </w:tc>
        <w:tc>
          <w:tcPr>
            <w:tcW w:w="18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2D31AB">
              <w:rPr>
                <w:rFonts w:asciiTheme="minorBidi" w:hAnsiTheme="minorBidi"/>
                <w:sz w:val="24"/>
                <w:szCs w:val="24"/>
              </w:rPr>
              <w:t>Vol 12, 1348015</w:t>
            </w:r>
          </w:p>
        </w:tc>
      </w:tr>
    </w:tbl>
    <w:p w:rsidR="00331BB1" w:rsidRDefault="00331BB1" w:rsidP="00331BB1">
      <w:pPr>
        <w:bidi/>
        <w:spacing w:before="200" w:after="100"/>
        <w:jc w:val="both"/>
        <w:rPr>
          <w:rFonts w:cs="B Nazanin"/>
          <w:b/>
          <w:bCs/>
          <w:color w:val="1F4E79"/>
          <w:sz w:val="24"/>
          <w:szCs w:val="24"/>
          <w:rtl/>
        </w:rPr>
      </w:pPr>
    </w:p>
    <w:p w:rsidR="00DB59FC" w:rsidRPr="002D31AB" w:rsidRDefault="002D31AB" w:rsidP="00331BB1">
      <w:pPr>
        <w:bidi/>
        <w:spacing w:before="200" w:after="100"/>
        <w:jc w:val="both"/>
        <w:rPr>
          <w:rFonts w:cs="B Nazanin"/>
          <w:sz w:val="24"/>
          <w:szCs w:val="24"/>
        </w:rPr>
      </w:pPr>
      <w:r w:rsidRPr="002D31AB">
        <w:rPr>
          <w:rFonts w:cs="B Nazanin"/>
          <w:b/>
          <w:bCs/>
          <w:color w:val="1F4E79"/>
          <w:sz w:val="24"/>
          <w:szCs w:val="24"/>
          <w:rtl/>
        </w:rPr>
        <w:t>۶</w:t>
      </w:r>
      <w:r w:rsidRPr="002D31AB">
        <w:rPr>
          <w:rFonts w:cs="B Nazanin"/>
          <w:b/>
          <w:color w:val="1F4E79"/>
          <w:sz w:val="24"/>
          <w:szCs w:val="24"/>
        </w:rPr>
        <w:t xml:space="preserve">.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کتاب</w:t>
      </w:r>
      <w:r w:rsidRPr="002D31AB">
        <w:rPr>
          <w:rFonts w:cs="B Nazanin"/>
          <w:b/>
          <w:color w:val="1F4E79"/>
          <w:sz w:val="24"/>
          <w:szCs w:val="24"/>
        </w:rPr>
        <w:t>‌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ها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و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ترجمه</w:t>
      </w:r>
      <w:r w:rsidRPr="002D31AB">
        <w:rPr>
          <w:rFonts w:cs="B Nazanin"/>
          <w:b/>
          <w:color w:val="1F4E79"/>
          <w:sz w:val="24"/>
          <w:szCs w:val="24"/>
        </w:rPr>
        <w:t>‌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ها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436"/>
        <w:gridCol w:w="1865"/>
        <w:gridCol w:w="1807"/>
        <w:gridCol w:w="1129"/>
        <w:gridCol w:w="1655"/>
        <w:gridCol w:w="848"/>
      </w:tblGrid>
      <w:tr w:rsidR="00DB59FC" w:rsidRPr="002D31AB" w:rsidTr="00B81D0B">
        <w:trPr>
          <w:tblHeader/>
          <w:jc w:val="center"/>
        </w:trPr>
        <w:tc>
          <w:tcPr>
            <w:tcW w:w="3458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عنوان</w:t>
            </w:r>
            <w:r w:rsidRPr="002D31AB">
              <w:rPr>
                <w:rFonts w:cs="B Nazanin"/>
                <w:b/>
                <w:color w:val="FFFFFF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کتاب</w:t>
            </w:r>
          </w:p>
        </w:tc>
        <w:tc>
          <w:tcPr>
            <w:tcW w:w="1871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نویسنده</w:t>
            </w:r>
          </w:p>
        </w:tc>
        <w:tc>
          <w:tcPr>
            <w:tcW w:w="1814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مترجم</w:t>
            </w:r>
          </w:p>
        </w:tc>
        <w:tc>
          <w:tcPr>
            <w:tcW w:w="1134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ناشر</w:t>
            </w:r>
          </w:p>
        </w:tc>
        <w:tc>
          <w:tcPr>
            <w:tcW w:w="1474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شابک</w:t>
            </w:r>
          </w:p>
        </w:tc>
        <w:tc>
          <w:tcPr>
            <w:tcW w:w="850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سال</w:t>
            </w:r>
          </w:p>
        </w:tc>
      </w:tr>
      <w:tr w:rsidR="00DB59FC" w:rsidRPr="002D31AB" w:rsidTr="00B81D0B">
        <w:trPr>
          <w:jc w:val="center"/>
        </w:trPr>
        <w:tc>
          <w:tcPr>
            <w:tcW w:w="34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چرا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گورخرها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زخم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معده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نمی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گیرند</w:t>
            </w:r>
            <w:r w:rsidRPr="002D31AB">
              <w:rPr>
                <w:rFonts w:cs="B Nazanin"/>
                <w:sz w:val="24"/>
                <w:szCs w:val="24"/>
              </w:rPr>
              <w:t xml:space="preserve">: </w:t>
            </w:r>
            <w:r w:rsidRPr="002D31AB">
              <w:rPr>
                <w:rFonts w:cs="B Nazanin"/>
                <w:sz w:val="24"/>
                <w:szCs w:val="24"/>
                <w:rtl/>
              </w:rPr>
              <w:t>استرس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هر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آنچه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موردش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باید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بدانیم</w:t>
            </w:r>
          </w:p>
        </w:tc>
        <w:tc>
          <w:tcPr>
            <w:tcW w:w="187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proofErr w:type="spellStart"/>
            <w:r w:rsidRPr="002D31AB">
              <w:rPr>
                <w:rFonts w:asciiTheme="minorBidi" w:hAnsiTheme="minorBidi"/>
                <w:sz w:val="24"/>
                <w:szCs w:val="24"/>
              </w:rPr>
              <w:t>Robert</w:t>
            </w:r>
            <w:r>
              <w:rPr>
                <w:rFonts w:asciiTheme="minorBidi" w:hAnsiTheme="minorBidi"/>
                <w:sz w:val="24"/>
                <w:szCs w:val="24"/>
              </w:rPr>
              <w:t>b</w:t>
            </w:r>
            <w:proofErr w:type="spellEnd"/>
            <w:r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2D31AB">
              <w:rPr>
                <w:rFonts w:asciiTheme="minorBidi" w:hAnsiTheme="minorBidi"/>
                <w:sz w:val="24"/>
                <w:szCs w:val="24"/>
              </w:rPr>
              <w:t>M. Sapolsky</w:t>
            </w:r>
          </w:p>
        </w:tc>
        <w:tc>
          <w:tcPr>
            <w:tcW w:w="18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محمدعلی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امام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هادی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نوین</w:t>
            </w:r>
          </w:p>
        </w:tc>
        <w:tc>
          <w:tcPr>
            <w:tcW w:w="147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>9786225213197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۱۴۰۴</w:t>
            </w:r>
          </w:p>
        </w:tc>
      </w:tr>
      <w:tr w:rsidR="00DB59FC" w:rsidRPr="002D31AB" w:rsidTr="00B81D0B">
        <w:trPr>
          <w:jc w:val="center"/>
        </w:trPr>
        <w:tc>
          <w:tcPr>
            <w:tcW w:w="34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زندگی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سخت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است</w:t>
            </w:r>
            <w:r w:rsidRPr="002D31AB">
              <w:rPr>
                <w:rFonts w:cs="B Nazanin"/>
                <w:sz w:val="24"/>
                <w:szCs w:val="24"/>
              </w:rPr>
              <w:t xml:space="preserve">: </w:t>
            </w:r>
            <w:r w:rsidRPr="002D31AB">
              <w:rPr>
                <w:rFonts w:cs="B Nazanin"/>
                <w:sz w:val="24"/>
                <w:szCs w:val="24"/>
                <w:rtl/>
              </w:rPr>
              <w:t>یافتن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مسیر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زندگی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کمک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فلسفه</w:t>
            </w:r>
          </w:p>
        </w:tc>
        <w:tc>
          <w:tcPr>
            <w:tcW w:w="187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2D31AB">
              <w:rPr>
                <w:rFonts w:asciiTheme="minorBidi" w:hAnsiTheme="minorBidi"/>
                <w:sz w:val="24"/>
                <w:szCs w:val="24"/>
              </w:rPr>
              <w:t>Kieran Setiya</w:t>
            </w:r>
          </w:p>
        </w:tc>
        <w:tc>
          <w:tcPr>
            <w:tcW w:w="18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محمدعلی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امام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هادی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نوین</w:t>
            </w:r>
          </w:p>
        </w:tc>
        <w:tc>
          <w:tcPr>
            <w:tcW w:w="147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>9786225213555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۱۴۰۳</w:t>
            </w:r>
          </w:p>
        </w:tc>
      </w:tr>
    </w:tbl>
    <w:p w:rsidR="00331BB1" w:rsidRDefault="00331BB1" w:rsidP="002D31AB">
      <w:pPr>
        <w:bidi/>
        <w:spacing w:before="200" w:after="100"/>
        <w:jc w:val="both"/>
        <w:rPr>
          <w:rFonts w:cs="B Nazanin"/>
          <w:b/>
          <w:bCs/>
          <w:color w:val="1F4E79"/>
          <w:sz w:val="24"/>
          <w:szCs w:val="24"/>
          <w:rtl/>
        </w:rPr>
      </w:pPr>
    </w:p>
    <w:p w:rsidR="00331BB1" w:rsidRDefault="00331BB1" w:rsidP="00331BB1">
      <w:pPr>
        <w:bidi/>
        <w:spacing w:before="200" w:after="100"/>
        <w:jc w:val="both"/>
        <w:rPr>
          <w:rFonts w:cs="B Nazanin"/>
          <w:b/>
          <w:bCs/>
          <w:color w:val="1F4E79"/>
          <w:sz w:val="24"/>
          <w:szCs w:val="24"/>
          <w:rtl/>
        </w:rPr>
      </w:pPr>
    </w:p>
    <w:p w:rsidR="00DB59FC" w:rsidRPr="002D31AB" w:rsidRDefault="002D31AB" w:rsidP="00331BB1">
      <w:pPr>
        <w:bidi/>
        <w:spacing w:before="200" w:after="100"/>
        <w:jc w:val="both"/>
        <w:rPr>
          <w:rFonts w:cs="B Nazanin"/>
          <w:sz w:val="24"/>
          <w:szCs w:val="24"/>
        </w:rPr>
      </w:pPr>
      <w:r w:rsidRPr="002D31AB">
        <w:rPr>
          <w:rFonts w:cs="B Nazanin"/>
          <w:b/>
          <w:bCs/>
          <w:color w:val="1F4E79"/>
          <w:sz w:val="24"/>
          <w:szCs w:val="24"/>
          <w:rtl/>
        </w:rPr>
        <w:t>۷</w:t>
      </w:r>
      <w:r w:rsidRPr="002D31AB">
        <w:rPr>
          <w:rFonts w:cs="B Nazanin"/>
          <w:b/>
          <w:color w:val="1F4E79"/>
          <w:sz w:val="24"/>
          <w:szCs w:val="24"/>
        </w:rPr>
        <w:t xml:space="preserve">.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سوابق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اجرایی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و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مدیریتی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مستند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در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منابع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236"/>
        <w:gridCol w:w="1134"/>
      </w:tblGrid>
      <w:tr w:rsidR="00DB59FC" w:rsidRPr="002D31AB" w:rsidTr="002D31AB">
        <w:trPr>
          <w:tblHeader/>
          <w:jc w:val="center"/>
        </w:trPr>
        <w:tc>
          <w:tcPr>
            <w:tcW w:w="2835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سمت</w:t>
            </w:r>
            <w:r w:rsidRPr="002D31AB">
              <w:rPr>
                <w:rFonts w:cs="B Nazanin"/>
                <w:b/>
                <w:color w:val="FFFFFF"/>
                <w:sz w:val="24"/>
                <w:szCs w:val="24"/>
              </w:rPr>
              <w:t>/</w:t>
            </w: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نقش</w:t>
            </w:r>
          </w:p>
        </w:tc>
        <w:tc>
          <w:tcPr>
            <w:tcW w:w="6236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شرح</w:t>
            </w:r>
          </w:p>
        </w:tc>
        <w:tc>
          <w:tcPr>
            <w:tcW w:w="1134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درجه</w:t>
            </w:r>
            <w:r w:rsidRPr="002D31AB">
              <w:rPr>
                <w:rFonts w:cs="B Nazanin"/>
                <w:b/>
                <w:color w:val="FFFFFF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اتکا</w:t>
            </w:r>
          </w:p>
        </w:tc>
      </w:tr>
      <w:tr w:rsidR="00DB59FC" w:rsidRPr="002D31AB" w:rsidTr="002D31AB">
        <w:trPr>
          <w:jc w:val="center"/>
        </w:trPr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معاون</w:t>
            </w:r>
            <w:r w:rsidRPr="002D31AB">
              <w:rPr>
                <w:rFonts w:cs="B Nazanin"/>
                <w:sz w:val="24"/>
                <w:szCs w:val="24"/>
              </w:rPr>
              <w:t>/</w:t>
            </w:r>
            <w:r w:rsidRPr="002D31AB">
              <w:rPr>
                <w:rFonts w:cs="B Nazanin"/>
                <w:sz w:val="24"/>
                <w:szCs w:val="24"/>
                <w:rtl/>
              </w:rPr>
              <w:t>سرپرست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معاونت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دانشجویی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فرهنگی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دانشگاه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علوم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پزشکی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شهید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بهشتی</w:t>
            </w:r>
          </w:p>
        </w:tc>
        <w:tc>
          <w:tcPr>
            <w:tcW w:w="623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در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دوره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ای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با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حکم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ریاست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دانشگاه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این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سطح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مدیریتی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فعالیت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داشته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است؛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اخبار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سال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های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۱۳۹۸</w:t>
            </w:r>
            <w:r w:rsidRPr="002D31AB">
              <w:rPr>
                <w:rFonts w:ascii="Arial" w:hAnsi="Arial" w:cs="B Nazanin"/>
                <w:sz w:val="24"/>
                <w:szCs w:val="24"/>
              </w:rPr>
              <w:t>–</w:t>
            </w:r>
            <w:r w:rsidRPr="002D31AB">
              <w:rPr>
                <w:rFonts w:cs="B Nazanin"/>
                <w:sz w:val="24"/>
                <w:szCs w:val="24"/>
                <w:rtl/>
              </w:rPr>
              <w:t>۱۴۰۰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این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عنوان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را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برای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ایشان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ثبت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کرده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اند</w:t>
            </w:r>
            <w:r w:rsidRPr="002D31AB">
              <w:rPr>
                <w:rFonts w:cs="B Nazanin"/>
                <w:sz w:val="24"/>
                <w:szCs w:val="24"/>
              </w:rPr>
              <w:t>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بالا</w:t>
            </w:r>
          </w:p>
        </w:tc>
      </w:tr>
      <w:tr w:rsidR="00DB59FC" w:rsidRPr="002D31AB" w:rsidTr="002D31AB">
        <w:trPr>
          <w:jc w:val="center"/>
        </w:trPr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مدیریت</w:t>
            </w:r>
            <w:r w:rsidRPr="002D31AB">
              <w:rPr>
                <w:rFonts w:cs="B Nazanin"/>
                <w:sz w:val="24"/>
                <w:szCs w:val="24"/>
              </w:rPr>
              <w:t>/</w:t>
            </w:r>
            <w:r w:rsidRPr="002D31AB">
              <w:rPr>
                <w:rFonts w:cs="B Nazanin"/>
                <w:sz w:val="24"/>
                <w:szCs w:val="24"/>
                <w:rtl/>
              </w:rPr>
              <w:t>فعالیت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برنامه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های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فرهنگی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دانشگاه</w:t>
            </w:r>
          </w:p>
        </w:tc>
        <w:tc>
          <w:tcPr>
            <w:tcW w:w="623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حضور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سخنرانی</w:t>
            </w:r>
            <w:r w:rsidRPr="002D31AB">
              <w:rPr>
                <w:rFonts w:cs="B Nazanin"/>
                <w:sz w:val="24"/>
                <w:szCs w:val="24"/>
              </w:rPr>
              <w:t>/</w:t>
            </w:r>
            <w:r w:rsidRPr="002D31AB">
              <w:rPr>
                <w:rFonts w:cs="B Nazanin"/>
                <w:sz w:val="24"/>
                <w:szCs w:val="24"/>
                <w:rtl/>
              </w:rPr>
              <w:t>برنامه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های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فرهنگی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معاونت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دانشجویی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فرهنگی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کانون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های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دانشگاه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بالا</w:t>
            </w:r>
          </w:p>
        </w:tc>
      </w:tr>
      <w:tr w:rsidR="00DB59FC" w:rsidRPr="002D31AB" w:rsidTr="002D31AB">
        <w:trPr>
          <w:jc w:val="center"/>
        </w:trPr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رئیس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مرکز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پزشکی،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آموزشی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درمانی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شهدای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تجریش</w:t>
            </w:r>
          </w:p>
        </w:tc>
        <w:tc>
          <w:tcPr>
            <w:tcW w:w="623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در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گزارش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دانشگاهی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با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این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عنوان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معرفی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شده؛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تاریخ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دقیق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شروع</w:t>
            </w:r>
            <w:r w:rsidRPr="002D31AB">
              <w:rPr>
                <w:rFonts w:cs="B Nazanin"/>
                <w:sz w:val="24"/>
                <w:szCs w:val="24"/>
              </w:rPr>
              <w:t>/</w:t>
            </w:r>
            <w:r w:rsidRPr="002D31AB">
              <w:rPr>
                <w:rFonts w:cs="B Nazanin"/>
                <w:sz w:val="24"/>
                <w:szCs w:val="24"/>
                <w:rtl/>
              </w:rPr>
              <w:t>پایان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منابع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عمومی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فعلی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مشخص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نشد</w:t>
            </w:r>
            <w:r w:rsidRPr="002D31AB">
              <w:rPr>
                <w:rFonts w:cs="B Nazanin"/>
                <w:sz w:val="24"/>
                <w:szCs w:val="24"/>
              </w:rPr>
              <w:t>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متوسط</w:t>
            </w:r>
          </w:p>
        </w:tc>
      </w:tr>
    </w:tbl>
    <w:p w:rsidR="00331BB1" w:rsidRDefault="00331BB1" w:rsidP="002D31AB">
      <w:pPr>
        <w:bidi/>
        <w:spacing w:before="200" w:after="100"/>
        <w:jc w:val="both"/>
        <w:rPr>
          <w:rFonts w:cs="B Nazanin"/>
          <w:b/>
          <w:bCs/>
          <w:color w:val="1F4E79"/>
          <w:sz w:val="24"/>
          <w:szCs w:val="24"/>
          <w:rtl/>
        </w:rPr>
      </w:pPr>
    </w:p>
    <w:p w:rsidR="00DB59FC" w:rsidRPr="002D31AB" w:rsidRDefault="002D31AB" w:rsidP="00331BB1">
      <w:pPr>
        <w:bidi/>
        <w:spacing w:before="200" w:after="100"/>
        <w:jc w:val="both"/>
        <w:rPr>
          <w:rFonts w:cs="B Nazanin"/>
          <w:sz w:val="24"/>
          <w:szCs w:val="24"/>
        </w:rPr>
      </w:pPr>
      <w:r w:rsidRPr="002D31AB">
        <w:rPr>
          <w:rFonts w:cs="B Nazanin"/>
          <w:b/>
          <w:bCs/>
          <w:color w:val="1F4E79"/>
          <w:sz w:val="24"/>
          <w:szCs w:val="24"/>
          <w:rtl/>
        </w:rPr>
        <w:t>۸</w:t>
      </w:r>
      <w:r w:rsidRPr="002D31AB">
        <w:rPr>
          <w:rFonts w:cs="B Nazanin"/>
          <w:b/>
          <w:color w:val="1F4E79"/>
          <w:sz w:val="24"/>
          <w:szCs w:val="24"/>
        </w:rPr>
        <w:t xml:space="preserve">.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شبکه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و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هویت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علمی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5783"/>
        <w:gridCol w:w="2041"/>
      </w:tblGrid>
      <w:tr w:rsidR="00DB59FC" w:rsidRPr="002D31AB" w:rsidTr="002D31AB">
        <w:trPr>
          <w:tblHeader/>
          <w:jc w:val="center"/>
        </w:trPr>
        <w:tc>
          <w:tcPr>
            <w:tcW w:w="2381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مولفه</w:t>
            </w:r>
          </w:p>
        </w:tc>
        <w:tc>
          <w:tcPr>
            <w:tcW w:w="5783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اطلاعات</w:t>
            </w:r>
          </w:p>
        </w:tc>
        <w:tc>
          <w:tcPr>
            <w:tcW w:w="2041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وضعیت</w:t>
            </w:r>
          </w:p>
        </w:tc>
      </w:tr>
      <w:tr w:rsidR="00DB59FC" w:rsidRPr="002D31AB" w:rsidTr="002D31AB">
        <w:trPr>
          <w:jc w:val="center"/>
        </w:trPr>
        <w:tc>
          <w:tcPr>
            <w:tcW w:w="23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ایمیل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دانشگاهی</w:t>
            </w:r>
          </w:p>
        </w:tc>
        <w:tc>
          <w:tcPr>
            <w:tcW w:w="578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2D31AB">
              <w:rPr>
                <w:rFonts w:asciiTheme="minorBidi" w:hAnsiTheme="minorBidi"/>
                <w:sz w:val="24"/>
                <w:szCs w:val="24"/>
              </w:rPr>
              <w:t>emamhm@sbmu.ac.ir</w:t>
            </w:r>
          </w:p>
        </w:tc>
        <w:tc>
          <w:tcPr>
            <w:tcW w:w="204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ثبت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شده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مقاله</w:t>
            </w:r>
            <w:r w:rsidRPr="002D31AB">
              <w:rPr>
                <w:rFonts w:cs="B Nazanin"/>
                <w:sz w:val="24"/>
                <w:szCs w:val="24"/>
              </w:rPr>
              <w:t xml:space="preserve"> Frontiers/PMC</w:t>
            </w:r>
          </w:p>
        </w:tc>
      </w:tr>
      <w:tr w:rsidR="00DB59FC" w:rsidRPr="002D31AB" w:rsidTr="002D31AB">
        <w:trPr>
          <w:jc w:val="center"/>
        </w:trPr>
        <w:tc>
          <w:tcPr>
            <w:tcW w:w="23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وابستگی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علمی</w:t>
            </w:r>
          </w:p>
        </w:tc>
        <w:tc>
          <w:tcPr>
            <w:tcW w:w="578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2D31AB">
              <w:rPr>
                <w:rFonts w:asciiTheme="minorBidi" w:hAnsiTheme="minorBidi"/>
                <w:sz w:val="24"/>
                <w:szCs w:val="24"/>
              </w:rPr>
              <w:t>Department of Forensic Medicine, School of Medicine, Shahid Beheshti University of Medical Sciences</w:t>
            </w:r>
          </w:p>
        </w:tc>
        <w:tc>
          <w:tcPr>
            <w:tcW w:w="204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چندین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مقاله</w:t>
            </w:r>
          </w:p>
        </w:tc>
      </w:tr>
      <w:tr w:rsidR="00DB59FC" w:rsidRPr="002D31AB" w:rsidTr="002D31AB">
        <w:trPr>
          <w:jc w:val="center"/>
        </w:trPr>
        <w:tc>
          <w:tcPr>
            <w:tcW w:w="23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حوزه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های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کلیدی</w:t>
            </w:r>
          </w:p>
        </w:tc>
        <w:tc>
          <w:tcPr>
            <w:tcW w:w="578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2D31AB">
              <w:rPr>
                <w:rFonts w:asciiTheme="minorBidi" w:hAnsiTheme="minorBidi"/>
                <w:sz w:val="24"/>
                <w:szCs w:val="24"/>
              </w:rPr>
              <w:t>Forensic Medicine / Toxicology / Forensic Autopsy / Medical Malpractice / Sexual Violence</w:t>
            </w:r>
          </w:p>
        </w:tc>
        <w:tc>
          <w:tcPr>
            <w:tcW w:w="204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از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روی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آثار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قابل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ردیابی</w:t>
            </w:r>
          </w:p>
        </w:tc>
      </w:tr>
      <w:tr w:rsidR="00DB59FC" w:rsidRPr="002D31AB" w:rsidTr="002D31AB">
        <w:trPr>
          <w:jc w:val="center"/>
        </w:trPr>
        <w:tc>
          <w:tcPr>
            <w:tcW w:w="23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>ORCID / Scopus / WoS / Google Scholar</w:t>
            </w:r>
          </w:p>
        </w:tc>
        <w:tc>
          <w:tcPr>
            <w:tcW w:w="578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در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جست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وجوی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فعلی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شناسه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یکتای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قابل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اتکای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واحد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برای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تأیید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قطعی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پیدا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نشد</w:t>
            </w:r>
          </w:p>
        </w:tc>
        <w:tc>
          <w:tcPr>
            <w:tcW w:w="204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نیازمند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تکمیل</w:t>
            </w:r>
          </w:p>
        </w:tc>
      </w:tr>
    </w:tbl>
    <w:p w:rsidR="00331BB1" w:rsidRDefault="00331BB1" w:rsidP="002D31AB">
      <w:pPr>
        <w:bidi/>
        <w:spacing w:before="200" w:after="100"/>
        <w:jc w:val="both"/>
        <w:rPr>
          <w:rFonts w:cs="B Nazanin"/>
          <w:b/>
          <w:bCs/>
          <w:color w:val="1F4E79"/>
          <w:sz w:val="24"/>
          <w:szCs w:val="24"/>
          <w:rtl/>
        </w:rPr>
      </w:pPr>
    </w:p>
    <w:p w:rsidR="00DB59FC" w:rsidRPr="002D31AB" w:rsidRDefault="002D31AB" w:rsidP="00331BB1">
      <w:pPr>
        <w:bidi/>
        <w:spacing w:before="200" w:after="100"/>
        <w:jc w:val="both"/>
        <w:rPr>
          <w:rFonts w:cs="B Nazanin"/>
          <w:sz w:val="24"/>
          <w:szCs w:val="24"/>
        </w:rPr>
      </w:pPr>
      <w:r w:rsidRPr="002D31AB">
        <w:rPr>
          <w:rFonts w:cs="B Nazanin"/>
          <w:b/>
          <w:bCs/>
          <w:color w:val="1F4E79"/>
          <w:sz w:val="24"/>
          <w:szCs w:val="24"/>
          <w:rtl/>
        </w:rPr>
        <w:t>۹</w:t>
      </w:r>
      <w:r w:rsidRPr="002D31AB">
        <w:rPr>
          <w:rFonts w:cs="B Nazanin"/>
          <w:b/>
          <w:color w:val="1F4E79"/>
          <w:sz w:val="24"/>
          <w:szCs w:val="24"/>
        </w:rPr>
        <w:t xml:space="preserve">.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جدول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وضعیت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مستندسازی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برای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انتشار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در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سایت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گروه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5752"/>
        <w:gridCol w:w="1902"/>
      </w:tblGrid>
      <w:tr w:rsidR="00DB59FC" w:rsidRPr="002D31AB" w:rsidTr="00B81D0B">
        <w:trPr>
          <w:tblHeader/>
          <w:jc w:val="center"/>
        </w:trPr>
        <w:tc>
          <w:tcPr>
            <w:tcW w:w="2551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مورد</w:t>
            </w:r>
          </w:p>
        </w:tc>
        <w:tc>
          <w:tcPr>
            <w:tcW w:w="5752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اقدام</w:t>
            </w:r>
            <w:r w:rsidRPr="002D31AB">
              <w:rPr>
                <w:rFonts w:cs="B Nazanin"/>
                <w:b/>
                <w:color w:val="FFFFFF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برای</w:t>
            </w:r>
            <w:r w:rsidRPr="002D31AB">
              <w:rPr>
                <w:rFonts w:cs="B Nazanin"/>
                <w:b/>
                <w:color w:val="FFFFFF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سایت</w:t>
            </w:r>
          </w:p>
        </w:tc>
        <w:tc>
          <w:tcPr>
            <w:tcW w:w="1902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وضعیت</w:t>
            </w:r>
          </w:p>
        </w:tc>
      </w:tr>
      <w:tr w:rsidR="00DB59FC" w:rsidRPr="002D31AB" w:rsidTr="00B81D0B">
        <w:trPr>
          <w:jc w:val="center"/>
        </w:trPr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نام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تخصص</w:t>
            </w:r>
          </w:p>
        </w:tc>
        <w:tc>
          <w:tcPr>
            <w:tcW w:w="57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آماده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انتشار</w:t>
            </w:r>
          </w:p>
        </w:tc>
        <w:tc>
          <w:tcPr>
            <w:tcW w:w="19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مستند</w:t>
            </w:r>
          </w:p>
        </w:tc>
      </w:tr>
      <w:tr w:rsidR="00DB59FC" w:rsidRPr="002D31AB" w:rsidTr="00B81D0B">
        <w:trPr>
          <w:jc w:val="center"/>
        </w:trPr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وابستگی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دانشگاهی</w:t>
            </w:r>
          </w:p>
        </w:tc>
        <w:tc>
          <w:tcPr>
            <w:tcW w:w="57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آماده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انتشار</w:t>
            </w:r>
          </w:p>
        </w:tc>
        <w:tc>
          <w:tcPr>
            <w:tcW w:w="19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مستند</w:t>
            </w:r>
          </w:p>
        </w:tc>
      </w:tr>
      <w:tr w:rsidR="00DB59FC" w:rsidRPr="002D31AB" w:rsidTr="00B81D0B">
        <w:trPr>
          <w:jc w:val="center"/>
        </w:trPr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نقش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تأسیس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گروه</w:t>
            </w:r>
          </w:p>
        </w:tc>
        <w:tc>
          <w:tcPr>
            <w:tcW w:w="57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آماده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انتشار</w:t>
            </w:r>
          </w:p>
        </w:tc>
        <w:tc>
          <w:tcPr>
            <w:tcW w:w="19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مستند</w:t>
            </w:r>
          </w:p>
        </w:tc>
      </w:tr>
      <w:tr w:rsidR="00DB59FC" w:rsidRPr="002D31AB" w:rsidTr="00B81D0B">
        <w:trPr>
          <w:jc w:val="center"/>
        </w:trPr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lastRenderedPageBreak/>
              <w:t>سوابق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مدیریتی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دانشگاه</w:t>
            </w:r>
          </w:p>
        </w:tc>
        <w:tc>
          <w:tcPr>
            <w:tcW w:w="57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آماده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با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تاریخ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گذاری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دقیق</w:t>
            </w:r>
          </w:p>
        </w:tc>
        <w:tc>
          <w:tcPr>
            <w:tcW w:w="19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بخشاً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مستند</w:t>
            </w:r>
          </w:p>
        </w:tc>
      </w:tr>
      <w:tr w:rsidR="00DB59FC" w:rsidRPr="002D31AB" w:rsidTr="00B81D0B">
        <w:trPr>
          <w:jc w:val="center"/>
        </w:trPr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سوابق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تحصیلی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کامل</w:t>
            </w:r>
          </w:p>
        </w:tc>
        <w:tc>
          <w:tcPr>
            <w:tcW w:w="57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نیازمند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دریافت</w:t>
            </w:r>
            <w:r w:rsidRPr="002D31AB">
              <w:rPr>
                <w:rFonts w:cs="B Nazanin"/>
                <w:sz w:val="24"/>
                <w:szCs w:val="24"/>
              </w:rPr>
              <w:t xml:space="preserve"> CV </w:t>
            </w:r>
            <w:r w:rsidRPr="002D31AB">
              <w:rPr>
                <w:rFonts w:cs="B Nazanin"/>
                <w:sz w:val="24"/>
                <w:szCs w:val="24"/>
                <w:rtl/>
              </w:rPr>
              <w:t>رسمی</w:t>
            </w:r>
          </w:p>
        </w:tc>
        <w:tc>
          <w:tcPr>
            <w:tcW w:w="19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ناقص</w:t>
            </w:r>
          </w:p>
        </w:tc>
      </w:tr>
      <w:tr w:rsidR="00DB59FC" w:rsidRPr="002D31AB" w:rsidTr="00B81D0B">
        <w:trPr>
          <w:jc w:val="center"/>
        </w:trPr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رتبه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علمی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فعلی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۱۴۰۴</w:t>
            </w:r>
          </w:p>
        </w:tc>
        <w:tc>
          <w:tcPr>
            <w:tcW w:w="57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نیازمند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تأیید</w:t>
            </w:r>
          </w:p>
        </w:tc>
        <w:tc>
          <w:tcPr>
            <w:tcW w:w="19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ناقص</w:t>
            </w:r>
          </w:p>
        </w:tc>
      </w:tr>
      <w:tr w:rsidR="00DB59FC" w:rsidRPr="002D31AB" w:rsidTr="00B81D0B">
        <w:trPr>
          <w:jc w:val="center"/>
        </w:trPr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فهرست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کامل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مقالات</w:t>
            </w:r>
          </w:p>
        </w:tc>
        <w:tc>
          <w:tcPr>
            <w:tcW w:w="57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نیازمند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استخراج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از</w:t>
            </w:r>
            <w:r w:rsidRPr="002D31AB">
              <w:rPr>
                <w:rFonts w:cs="B Nazanin"/>
                <w:sz w:val="24"/>
                <w:szCs w:val="24"/>
              </w:rPr>
              <w:t xml:space="preserve"> Scopus/Scholar</w:t>
            </w:r>
          </w:p>
        </w:tc>
        <w:tc>
          <w:tcPr>
            <w:tcW w:w="19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ناقص</w:t>
            </w:r>
          </w:p>
        </w:tc>
      </w:tr>
      <w:tr w:rsidR="00DB59FC" w:rsidRPr="002D31AB" w:rsidTr="00B81D0B">
        <w:trPr>
          <w:jc w:val="center"/>
        </w:trPr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طرح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های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پژوهشی</w:t>
            </w:r>
          </w:p>
        </w:tc>
        <w:tc>
          <w:tcPr>
            <w:tcW w:w="57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نیازمند</w:t>
            </w:r>
            <w:r w:rsidRPr="002D31AB">
              <w:rPr>
                <w:rFonts w:cs="B Nazanin"/>
                <w:sz w:val="24"/>
                <w:szCs w:val="24"/>
              </w:rPr>
              <w:t xml:space="preserve"> CV/</w:t>
            </w:r>
            <w:r w:rsidRPr="002D31AB">
              <w:rPr>
                <w:rFonts w:cs="B Nazanin"/>
                <w:sz w:val="24"/>
                <w:szCs w:val="24"/>
                <w:rtl/>
              </w:rPr>
              <w:t>سامانه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دانشگاه</w:t>
            </w:r>
          </w:p>
        </w:tc>
        <w:tc>
          <w:tcPr>
            <w:tcW w:w="19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ناقص</w:t>
            </w:r>
          </w:p>
        </w:tc>
      </w:tr>
      <w:tr w:rsidR="00DB59FC" w:rsidRPr="002D31AB" w:rsidTr="00B81D0B">
        <w:trPr>
          <w:jc w:val="center"/>
        </w:trPr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افتخارات</w:t>
            </w:r>
          </w:p>
        </w:tc>
        <w:tc>
          <w:tcPr>
            <w:tcW w:w="57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نیازمند</w:t>
            </w:r>
            <w:r w:rsidRPr="002D31AB">
              <w:rPr>
                <w:rFonts w:cs="B Nazanin"/>
                <w:sz w:val="24"/>
                <w:szCs w:val="24"/>
              </w:rPr>
              <w:t xml:space="preserve"> CV/</w:t>
            </w:r>
            <w:r w:rsidRPr="002D31AB">
              <w:rPr>
                <w:rFonts w:cs="B Nazanin"/>
                <w:sz w:val="24"/>
                <w:szCs w:val="24"/>
                <w:rtl/>
              </w:rPr>
              <w:t>احکام</w:t>
            </w:r>
          </w:p>
        </w:tc>
        <w:tc>
          <w:tcPr>
            <w:tcW w:w="19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ناقص</w:t>
            </w:r>
          </w:p>
        </w:tc>
      </w:tr>
      <w:tr w:rsidR="00DB59FC" w:rsidRPr="002D31AB" w:rsidTr="00B81D0B">
        <w:trPr>
          <w:jc w:val="center"/>
        </w:trPr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عکس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رسمی</w:t>
            </w:r>
          </w:p>
        </w:tc>
        <w:tc>
          <w:tcPr>
            <w:tcW w:w="57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منبع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دانشگاهی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شناسایی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شده؛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فایل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خام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محیط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فعلی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قابل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استخراج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نبود</w:t>
            </w:r>
          </w:p>
        </w:tc>
        <w:tc>
          <w:tcPr>
            <w:tcW w:w="19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نیازمند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بارگذاری</w:t>
            </w:r>
          </w:p>
        </w:tc>
      </w:tr>
    </w:tbl>
    <w:p w:rsidR="00331BB1" w:rsidRDefault="00331BB1" w:rsidP="002D31AB">
      <w:pPr>
        <w:bidi/>
        <w:spacing w:before="200" w:after="100"/>
        <w:jc w:val="both"/>
        <w:rPr>
          <w:rFonts w:cs="B Nazanin"/>
          <w:b/>
          <w:bCs/>
          <w:color w:val="1F4E79"/>
          <w:sz w:val="24"/>
          <w:szCs w:val="24"/>
          <w:rtl/>
        </w:rPr>
      </w:pPr>
    </w:p>
    <w:p w:rsidR="00DB59FC" w:rsidRPr="002D31AB" w:rsidRDefault="002D31AB" w:rsidP="00331BB1">
      <w:pPr>
        <w:bidi/>
        <w:spacing w:before="200" w:after="100"/>
        <w:jc w:val="both"/>
        <w:rPr>
          <w:rFonts w:cs="B Nazanin"/>
          <w:sz w:val="24"/>
          <w:szCs w:val="24"/>
        </w:rPr>
      </w:pPr>
      <w:r w:rsidRPr="002D31AB">
        <w:rPr>
          <w:rFonts w:cs="B Nazanin"/>
          <w:b/>
          <w:bCs/>
          <w:color w:val="1F4E79"/>
          <w:sz w:val="24"/>
          <w:szCs w:val="24"/>
          <w:rtl/>
        </w:rPr>
        <w:t>۱۰</w:t>
      </w:r>
      <w:r w:rsidRPr="002D31AB">
        <w:rPr>
          <w:rFonts w:cs="B Nazanin"/>
          <w:b/>
          <w:color w:val="1F4E79"/>
          <w:sz w:val="24"/>
          <w:szCs w:val="24"/>
        </w:rPr>
        <w:t xml:space="preserve">.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منابع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کلیدی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مورد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استفاده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در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این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نسخه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803"/>
      </w:tblGrid>
      <w:tr w:rsidR="00DB59FC" w:rsidRPr="002D31AB" w:rsidTr="002D31AB">
        <w:trPr>
          <w:tblHeader/>
          <w:jc w:val="center"/>
        </w:trPr>
        <w:tc>
          <w:tcPr>
            <w:tcW w:w="3402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منبع</w:t>
            </w:r>
          </w:p>
        </w:tc>
        <w:tc>
          <w:tcPr>
            <w:tcW w:w="6803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  <w:t>کاربرد</w:t>
            </w:r>
          </w:p>
        </w:tc>
      </w:tr>
      <w:tr w:rsidR="00DB59FC" w:rsidRPr="002D31AB" w:rsidTr="002D31AB">
        <w:trPr>
          <w:jc w:val="center"/>
        </w:trPr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وبگاه</w:t>
            </w:r>
            <w:r w:rsidRPr="002D31AB">
              <w:rPr>
                <w:rFonts w:cs="B Nazanin"/>
                <w:sz w:val="24"/>
                <w:szCs w:val="24"/>
              </w:rPr>
              <w:t>/</w:t>
            </w:r>
            <w:r w:rsidRPr="002D31AB">
              <w:rPr>
                <w:rFonts w:cs="B Nazanin"/>
                <w:sz w:val="24"/>
                <w:szCs w:val="24"/>
                <w:rtl/>
              </w:rPr>
              <w:t>مستند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گروه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پزشکی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قانونی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شهید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بهشتی</w:t>
            </w:r>
          </w:p>
        </w:tc>
        <w:tc>
          <w:tcPr>
            <w:tcW w:w="680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تأسیس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گروه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۱۳۸۷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با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تلاش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امام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هادی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همکاران؛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آغاز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دستیاری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۱۳۹۰</w:t>
            </w:r>
          </w:p>
        </w:tc>
      </w:tr>
      <w:tr w:rsidR="00DB59FC" w:rsidRPr="002D31AB" w:rsidTr="002D31AB">
        <w:trPr>
          <w:jc w:val="center"/>
        </w:trPr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مفدا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بهشتی</w:t>
            </w:r>
            <w:r w:rsidRPr="002D31AB">
              <w:rPr>
                <w:rFonts w:cs="B Nazanin"/>
                <w:sz w:val="24"/>
                <w:szCs w:val="24"/>
              </w:rPr>
              <w:t xml:space="preserve"> - </w:t>
            </w:r>
            <w:r w:rsidRPr="002D31AB">
              <w:rPr>
                <w:rFonts w:cs="B Nazanin"/>
                <w:sz w:val="24"/>
                <w:szCs w:val="24"/>
                <w:rtl/>
              </w:rPr>
              <w:t>کانال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رسمی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دانشگاه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علوم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پزشکی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شهید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بهشتی</w:t>
            </w:r>
          </w:p>
        </w:tc>
        <w:tc>
          <w:tcPr>
            <w:tcW w:w="680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معرفی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ایشان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به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عنوان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متخصص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پزشکی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قانونی،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کارشناس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ارشد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روان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شناسی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سازمانی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معاون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دانشجویی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فرهنگی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دانشگاه؛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دارای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تصاویر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پست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های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مرتبط</w:t>
            </w:r>
          </w:p>
        </w:tc>
      </w:tr>
      <w:tr w:rsidR="00DB59FC" w:rsidRPr="002D31AB" w:rsidTr="002D31AB">
        <w:trPr>
          <w:jc w:val="center"/>
        </w:trPr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E956EF" w:rsidRDefault="002D31AB" w:rsidP="00E956EF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E956EF">
              <w:rPr>
                <w:rFonts w:asciiTheme="minorBidi" w:hAnsiTheme="minorBidi"/>
                <w:sz w:val="24"/>
                <w:szCs w:val="24"/>
              </w:rPr>
              <w:t>PubMed / PMC</w:t>
            </w:r>
          </w:p>
        </w:tc>
        <w:tc>
          <w:tcPr>
            <w:tcW w:w="680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مقالات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علمی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وابستگی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سازمانی؛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از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جمله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مقالات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۲۰۱۷،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۲۰۱۸،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۲۰۱۹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۲۰۲۴</w:t>
            </w:r>
          </w:p>
        </w:tc>
      </w:tr>
      <w:tr w:rsidR="00DB59FC" w:rsidRPr="002D31AB" w:rsidTr="002D31AB">
        <w:trPr>
          <w:jc w:val="center"/>
        </w:trPr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E956EF" w:rsidRDefault="002D31AB" w:rsidP="00E956EF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E956EF">
              <w:rPr>
                <w:rFonts w:asciiTheme="minorBidi" w:hAnsiTheme="minorBidi"/>
                <w:sz w:val="24"/>
                <w:szCs w:val="24"/>
              </w:rPr>
              <w:t>Frontiers in Public Health / PMC</w:t>
            </w:r>
          </w:p>
        </w:tc>
        <w:tc>
          <w:tcPr>
            <w:tcW w:w="680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31BB1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مقاله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۲۰۲۴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ایمیل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دانشگاهی</w:t>
            </w:r>
          </w:p>
          <w:p w:rsidR="00DB59FC" w:rsidRPr="002D31AB" w:rsidRDefault="002D31AB" w:rsidP="00331BB1">
            <w:pPr>
              <w:bidi/>
              <w:jc w:val="right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331BB1">
              <w:rPr>
                <w:rFonts w:asciiTheme="minorBidi" w:hAnsiTheme="minorBidi"/>
                <w:sz w:val="24"/>
                <w:szCs w:val="24"/>
              </w:rPr>
              <w:t>emamhm@sbmu.ac.ir</w:t>
            </w:r>
          </w:p>
        </w:tc>
      </w:tr>
      <w:tr w:rsidR="00DB59FC" w:rsidRPr="002D31AB" w:rsidTr="002D31AB">
        <w:trPr>
          <w:jc w:val="center"/>
        </w:trPr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E956EF" w:rsidRDefault="002D31AB" w:rsidP="00E956EF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E956EF">
              <w:rPr>
                <w:rFonts w:asciiTheme="minorBidi" w:hAnsiTheme="minorBidi"/>
                <w:sz w:val="24"/>
                <w:szCs w:val="24"/>
              </w:rPr>
              <w:t>DOAJ / International Journal of Medical Toxicology and Forensic Medicine</w:t>
            </w:r>
          </w:p>
        </w:tc>
        <w:tc>
          <w:tcPr>
            <w:tcW w:w="680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مقالات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مربوط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آسیب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الکتریکی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مطالعات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پزشکی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قانونی</w:t>
            </w:r>
          </w:p>
        </w:tc>
      </w:tr>
      <w:tr w:rsidR="00DB59FC" w:rsidRPr="002D31AB" w:rsidTr="002D31AB">
        <w:trPr>
          <w:jc w:val="center"/>
        </w:trPr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E956EF" w:rsidRDefault="002D31AB" w:rsidP="00E956EF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E956EF">
              <w:rPr>
                <w:rFonts w:asciiTheme="minorBidi" w:hAnsiTheme="minorBidi"/>
                <w:sz w:val="24"/>
                <w:szCs w:val="24"/>
              </w:rPr>
              <w:t>IdeaBook / Goodreads</w:t>
            </w:r>
          </w:p>
        </w:tc>
        <w:tc>
          <w:tcPr>
            <w:tcW w:w="680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59FC" w:rsidRPr="002D31AB" w:rsidRDefault="002D31AB" w:rsidP="002D31A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2D31AB">
              <w:rPr>
                <w:rFonts w:cs="B Nazanin"/>
                <w:sz w:val="24"/>
                <w:szCs w:val="24"/>
                <w:rtl/>
              </w:rPr>
              <w:t>مستندات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ترجمه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دو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کتاب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با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نام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محمدعلی</w:t>
            </w:r>
            <w:r w:rsidRPr="002D31AB">
              <w:rPr>
                <w:rFonts w:cs="B Nazanin"/>
                <w:sz w:val="24"/>
                <w:szCs w:val="24"/>
              </w:rPr>
              <w:t xml:space="preserve"> </w:t>
            </w:r>
            <w:r w:rsidRPr="002D31AB">
              <w:rPr>
                <w:rFonts w:cs="B Nazanin"/>
                <w:sz w:val="24"/>
                <w:szCs w:val="24"/>
                <w:rtl/>
              </w:rPr>
              <w:t>امام</w:t>
            </w:r>
            <w:r w:rsidRPr="002D31AB">
              <w:rPr>
                <w:rFonts w:cs="B Nazanin"/>
                <w:sz w:val="24"/>
                <w:szCs w:val="24"/>
              </w:rPr>
              <w:t>‌</w:t>
            </w:r>
            <w:r w:rsidRPr="002D31AB">
              <w:rPr>
                <w:rFonts w:cs="B Nazanin"/>
                <w:sz w:val="24"/>
                <w:szCs w:val="24"/>
                <w:rtl/>
              </w:rPr>
              <w:t>هادی</w:t>
            </w:r>
          </w:p>
        </w:tc>
      </w:tr>
    </w:tbl>
    <w:p w:rsidR="00331BB1" w:rsidRDefault="00331BB1" w:rsidP="002D31AB">
      <w:pPr>
        <w:bidi/>
        <w:spacing w:before="200" w:after="100"/>
        <w:jc w:val="both"/>
        <w:rPr>
          <w:rFonts w:cs="B Nazanin"/>
          <w:b/>
          <w:bCs/>
          <w:color w:val="1F4E79"/>
          <w:sz w:val="24"/>
          <w:szCs w:val="24"/>
          <w:rtl/>
        </w:rPr>
      </w:pPr>
    </w:p>
    <w:p w:rsidR="00DB59FC" w:rsidRPr="002D31AB" w:rsidRDefault="002D31AB" w:rsidP="00331BB1">
      <w:pPr>
        <w:bidi/>
        <w:spacing w:before="200" w:after="100"/>
        <w:jc w:val="both"/>
        <w:rPr>
          <w:rFonts w:cs="B Nazanin"/>
          <w:sz w:val="24"/>
          <w:szCs w:val="24"/>
        </w:rPr>
      </w:pPr>
      <w:r w:rsidRPr="002D31AB">
        <w:rPr>
          <w:rFonts w:cs="B Nazanin"/>
          <w:b/>
          <w:bCs/>
          <w:color w:val="1F4E79"/>
          <w:sz w:val="24"/>
          <w:szCs w:val="24"/>
          <w:rtl/>
        </w:rPr>
        <w:t>۱۱</w:t>
      </w:r>
      <w:r w:rsidRPr="002D31AB">
        <w:rPr>
          <w:rFonts w:cs="B Nazanin"/>
          <w:b/>
          <w:color w:val="1F4E79"/>
          <w:sz w:val="24"/>
          <w:szCs w:val="24"/>
        </w:rPr>
        <w:t xml:space="preserve">.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یادداشت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مدیریتی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و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کنترل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کیفیت</w:t>
      </w:r>
      <w:r w:rsidRPr="002D31AB">
        <w:rPr>
          <w:rFonts w:cs="B Nazanin"/>
          <w:b/>
          <w:color w:val="1F4E79"/>
          <w:sz w:val="24"/>
          <w:szCs w:val="24"/>
        </w:rPr>
        <w:t xml:space="preserve"> </w:t>
      </w:r>
      <w:r w:rsidRPr="002D31AB">
        <w:rPr>
          <w:rFonts w:cs="B Nazanin"/>
          <w:b/>
          <w:bCs/>
          <w:color w:val="1F4E79"/>
          <w:sz w:val="24"/>
          <w:szCs w:val="24"/>
          <w:rtl/>
        </w:rPr>
        <w:t>اطلاعات</w:t>
      </w:r>
    </w:p>
    <w:p w:rsidR="00DB59FC" w:rsidRPr="002D31AB" w:rsidRDefault="002D31AB" w:rsidP="002D31AB">
      <w:pPr>
        <w:bidi/>
        <w:spacing w:after="60" w:line="252" w:lineRule="auto"/>
        <w:jc w:val="both"/>
        <w:rPr>
          <w:rFonts w:cs="B Nazanin"/>
          <w:sz w:val="24"/>
          <w:szCs w:val="24"/>
        </w:rPr>
      </w:pPr>
      <w:r w:rsidRPr="002D31AB">
        <w:rPr>
          <w:rFonts w:cs="B Nazanin"/>
          <w:color w:val="373737"/>
          <w:sz w:val="24"/>
          <w:szCs w:val="24"/>
          <w:rtl/>
        </w:rPr>
        <w:t>این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سند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یک</w:t>
      </w:r>
      <w:r w:rsidRPr="002D31AB">
        <w:rPr>
          <w:rFonts w:cs="B Nazanin"/>
          <w:color w:val="373737"/>
          <w:sz w:val="24"/>
          <w:szCs w:val="24"/>
        </w:rPr>
        <w:t xml:space="preserve"> «</w:t>
      </w:r>
      <w:r w:rsidRPr="002D31AB">
        <w:rPr>
          <w:rFonts w:cs="B Nazanin"/>
          <w:color w:val="373737"/>
          <w:sz w:val="24"/>
          <w:szCs w:val="24"/>
          <w:rtl/>
        </w:rPr>
        <w:t>رزومه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مدیریتی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مبتنی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بر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شواهد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قابل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ردیابی</w:t>
      </w:r>
      <w:r w:rsidRPr="002D31AB">
        <w:rPr>
          <w:rFonts w:cs="B Nazanin"/>
          <w:color w:val="373737"/>
          <w:sz w:val="24"/>
          <w:szCs w:val="24"/>
        </w:rPr>
        <w:t xml:space="preserve">» </w:t>
      </w:r>
      <w:r w:rsidRPr="002D31AB">
        <w:rPr>
          <w:rFonts w:cs="B Nazanin"/>
          <w:color w:val="373737"/>
          <w:sz w:val="24"/>
          <w:szCs w:val="24"/>
          <w:rtl/>
        </w:rPr>
        <w:t>است،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نه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ادعای</w:t>
      </w:r>
      <w:r w:rsidRPr="002D31AB">
        <w:rPr>
          <w:rFonts w:cs="B Nazanin"/>
          <w:color w:val="373737"/>
          <w:sz w:val="24"/>
          <w:szCs w:val="24"/>
        </w:rPr>
        <w:t xml:space="preserve"> CV </w:t>
      </w:r>
      <w:r w:rsidRPr="002D31AB">
        <w:rPr>
          <w:rFonts w:cs="B Nazanin"/>
          <w:color w:val="373737"/>
          <w:sz w:val="24"/>
          <w:szCs w:val="24"/>
          <w:rtl/>
        </w:rPr>
        <w:t>کامل</w:t>
      </w:r>
      <w:r w:rsidRPr="002D31AB">
        <w:rPr>
          <w:rFonts w:cs="B Nazanin"/>
          <w:color w:val="373737"/>
          <w:sz w:val="24"/>
          <w:szCs w:val="24"/>
        </w:rPr>
        <w:t xml:space="preserve">. </w:t>
      </w:r>
      <w:r w:rsidRPr="002D31AB">
        <w:rPr>
          <w:rFonts w:cs="B Nazanin"/>
          <w:color w:val="373737"/>
          <w:sz w:val="24"/>
          <w:szCs w:val="24"/>
          <w:rtl/>
        </w:rPr>
        <w:t>اطلاعاتی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که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منبع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کافی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برای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آن</w:t>
      </w:r>
      <w:r w:rsidRPr="002D31AB">
        <w:rPr>
          <w:rFonts w:cs="B Nazanin"/>
          <w:color w:val="373737"/>
          <w:sz w:val="24"/>
          <w:szCs w:val="24"/>
        </w:rPr>
        <w:t>‌</w:t>
      </w:r>
      <w:r w:rsidRPr="002D31AB">
        <w:rPr>
          <w:rFonts w:cs="B Nazanin"/>
          <w:color w:val="373737"/>
          <w:sz w:val="24"/>
          <w:szCs w:val="24"/>
          <w:rtl/>
        </w:rPr>
        <w:t>ها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پیدا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نشده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است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عمداً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با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برچسب</w:t>
      </w:r>
      <w:r w:rsidRPr="002D31AB">
        <w:rPr>
          <w:rFonts w:cs="B Nazanin"/>
          <w:color w:val="373737"/>
          <w:sz w:val="24"/>
          <w:szCs w:val="24"/>
        </w:rPr>
        <w:t xml:space="preserve"> «</w:t>
      </w:r>
      <w:r w:rsidRPr="002D31AB">
        <w:rPr>
          <w:rFonts w:cs="B Nazanin"/>
          <w:color w:val="373737"/>
          <w:sz w:val="24"/>
          <w:szCs w:val="24"/>
          <w:rtl/>
        </w:rPr>
        <w:t>نیازمند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تأیید</w:t>
      </w:r>
      <w:r w:rsidRPr="002D31AB">
        <w:rPr>
          <w:rFonts w:cs="B Nazanin"/>
          <w:color w:val="373737"/>
          <w:sz w:val="24"/>
          <w:szCs w:val="24"/>
        </w:rPr>
        <w:t xml:space="preserve">» </w:t>
      </w:r>
      <w:r w:rsidRPr="002D31AB">
        <w:rPr>
          <w:rFonts w:cs="B Nazanin"/>
          <w:color w:val="373737"/>
          <w:sz w:val="24"/>
          <w:szCs w:val="24"/>
          <w:rtl/>
        </w:rPr>
        <w:t>باقی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مانده</w:t>
      </w:r>
      <w:r w:rsidRPr="002D31AB">
        <w:rPr>
          <w:rFonts w:cs="B Nazanin"/>
          <w:color w:val="373737"/>
          <w:sz w:val="24"/>
          <w:szCs w:val="24"/>
        </w:rPr>
        <w:t>‌</w:t>
      </w:r>
      <w:r w:rsidRPr="002D31AB">
        <w:rPr>
          <w:rFonts w:cs="B Nazanin"/>
          <w:color w:val="373737"/>
          <w:sz w:val="24"/>
          <w:szCs w:val="24"/>
          <w:rtl/>
        </w:rPr>
        <w:t>اند</w:t>
      </w:r>
      <w:r w:rsidRPr="002D31AB">
        <w:rPr>
          <w:rFonts w:cs="B Nazanin"/>
          <w:color w:val="373737"/>
          <w:sz w:val="24"/>
          <w:szCs w:val="24"/>
        </w:rPr>
        <w:t xml:space="preserve">. </w:t>
      </w:r>
      <w:r w:rsidRPr="002D31AB">
        <w:rPr>
          <w:rFonts w:cs="B Nazanin"/>
          <w:color w:val="373737"/>
          <w:sz w:val="24"/>
          <w:szCs w:val="24"/>
          <w:rtl/>
        </w:rPr>
        <w:t>پیش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از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انتشار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عمومی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در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وبگاه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گروه،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پیشنهاد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می</w:t>
      </w:r>
      <w:r w:rsidRPr="002D31AB">
        <w:rPr>
          <w:rFonts w:cs="B Nazanin"/>
          <w:color w:val="373737"/>
          <w:sz w:val="24"/>
          <w:szCs w:val="24"/>
        </w:rPr>
        <w:t>‌</w:t>
      </w:r>
      <w:r w:rsidRPr="002D31AB">
        <w:rPr>
          <w:rFonts w:cs="B Nazanin"/>
          <w:color w:val="373737"/>
          <w:sz w:val="24"/>
          <w:szCs w:val="24"/>
          <w:rtl/>
        </w:rPr>
        <w:t>شود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نسخه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نهایی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با</w:t>
      </w:r>
      <w:r w:rsidRPr="002D31AB">
        <w:rPr>
          <w:rFonts w:cs="B Nazanin"/>
          <w:color w:val="373737"/>
          <w:sz w:val="24"/>
          <w:szCs w:val="24"/>
        </w:rPr>
        <w:t xml:space="preserve"> CV/</w:t>
      </w:r>
      <w:r w:rsidRPr="002D31AB">
        <w:rPr>
          <w:rFonts w:cs="B Nazanin"/>
          <w:color w:val="373737"/>
          <w:sz w:val="24"/>
          <w:szCs w:val="24"/>
          <w:rtl/>
        </w:rPr>
        <w:t>حکم</w:t>
      </w:r>
      <w:r w:rsidRPr="002D31AB">
        <w:rPr>
          <w:rFonts w:cs="B Nazanin"/>
          <w:color w:val="373737"/>
          <w:sz w:val="24"/>
          <w:szCs w:val="24"/>
        </w:rPr>
        <w:t>‌</w:t>
      </w:r>
      <w:r w:rsidRPr="002D31AB">
        <w:rPr>
          <w:rFonts w:cs="B Nazanin"/>
          <w:color w:val="373737"/>
          <w:sz w:val="24"/>
          <w:szCs w:val="24"/>
          <w:rtl/>
        </w:rPr>
        <w:t>های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رسمی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استاد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تطبیق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داده</w:t>
      </w:r>
      <w:r w:rsidRPr="002D31AB">
        <w:rPr>
          <w:rFonts w:cs="B Nazanin"/>
          <w:color w:val="373737"/>
          <w:sz w:val="24"/>
          <w:szCs w:val="24"/>
        </w:rPr>
        <w:t xml:space="preserve"> </w:t>
      </w:r>
      <w:r w:rsidRPr="002D31AB">
        <w:rPr>
          <w:rFonts w:cs="B Nazanin"/>
          <w:color w:val="373737"/>
          <w:sz w:val="24"/>
          <w:szCs w:val="24"/>
          <w:rtl/>
        </w:rPr>
        <w:t>شود</w:t>
      </w:r>
      <w:r w:rsidRPr="002D31AB">
        <w:rPr>
          <w:rFonts w:cs="B Nazanin"/>
          <w:color w:val="373737"/>
          <w:sz w:val="24"/>
          <w:szCs w:val="24"/>
        </w:rPr>
        <w:t>.</w:t>
      </w:r>
    </w:p>
    <w:p w:rsidR="00DB59FC" w:rsidRPr="00E956EF" w:rsidRDefault="00DB59FC" w:rsidP="008A294B">
      <w:pPr>
        <w:bidi/>
        <w:spacing w:before="200" w:after="100"/>
        <w:rPr>
          <w:rFonts w:asciiTheme="minorBidi" w:hAnsiTheme="minorBidi"/>
          <w:sz w:val="24"/>
          <w:szCs w:val="24"/>
        </w:rPr>
      </w:pPr>
    </w:p>
    <w:p w:rsidR="00DB59FC" w:rsidRPr="00E956EF" w:rsidRDefault="00DB59FC" w:rsidP="00E956EF">
      <w:pPr>
        <w:bidi/>
        <w:spacing w:after="40"/>
        <w:jc w:val="right"/>
        <w:rPr>
          <w:rFonts w:asciiTheme="minorBidi" w:hAnsiTheme="minorBidi"/>
          <w:sz w:val="24"/>
          <w:szCs w:val="24"/>
        </w:rPr>
      </w:pPr>
    </w:p>
    <w:sectPr w:rsidR="00DB59FC" w:rsidRPr="00E956EF" w:rsidSect="00683762">
      <w:headerReference w:type="default" r:id="rId9"/>
      <w:footerReference w:type="default" r:id="rId10"/>
      <w:pgSz w:w="12240" w:h="15840"/>
      <w:pgMar w:top="794" w:right="850" w:bottom="794" w:left="850" w:header="397" w:footer="397" w:gutter="0"/>
      <w:pgBorders w:offsetFrom="page">
        <w:top w:val="single" w:sz="24" w:space="24" w:color="0F243E" w:themeColor="text2" w:themeShade="80"/>
        <w:left w:val="single" w:sz="24" w:space="24" w:color="0F243E" w:themeColor="text2" w:themeShade="80"/>
        <w:bottom w:val="single" w:sz="24" w:space="24" w:color="0F243E" w:themeColor="text2" w:themeShade="80"/>
        <w:right w:val="single" w:sz="24" w:space="24" w:color="0F243E" w:themeColor="text2" w:themeShade="8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47F9" w:rsidRDefault="005547F9">
      <w:pPr>
        <w:spacing w:after="0" w:line="240" w:lineRule="auto"/>
      </w:pPr>
      <w:r>
        <w:separator/>
      </w:r>
    </w:p>
  </w:endnote>
  <w:endnote w:type="continuationSeparator" w:id="0">
    <w:p w:rsidR="005547F9" w:rsidRDefault="00554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31AB" w:rsidRPr="00E956EF" w:rsidRDefault="002D31AB" w:rsidP="00E956EF">
    <w:pPr>
      <w:pStyle w:val="Footer"/>
      <w:bidi/>
      <w:jc w:val="center"/>
      <w:rPr>
        <w:sz w:val="24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47F9" w:rsidRDefault="005547F9">
      <w:pPr>
        <w:spacing w:after="0" w:line="240" w:lineRule="auto"/>
      </w:pPr>
      <w:r>
        <w:separator/>
      </w:r>
    </w:p>
  </w:footnote>
  <w:footnote w:type="continuationSeparator" w:id="0">
    <w:p w:rsidR="005547F9" w:rsidRDefault="005547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31AB" w:rsidRDefault="002D31AB" w:rsidP="006808D8">
    <w:pPr>
      <w:pStyle w:val="Header"/>
      <w:bidi/>
      <w:jc w:val="center"/>
    </w:pPr>
    <w:r>
      <w:rPr>
        <w:rFonts w:cs="B Nazanin"/>
        <w:b/>
        <w:bCs/>
        <w:color w:val="1F4E79"/>
        <w:sz w:val="17"/>
        <w:szCs w:val="17"/>
        <w:rtl/>
      </w:rPr>
      <w:t>گروه</w:t>
    </w:r>
    <w:r>
      <w:rPr>
        <w:b/>
        <w:color w:val="1F4E79"/>
        <w:sz w:val="17"/>
      </w:rPr>
      <w:t xml:space="preserve"> </w:t>
    </w:r>
    <w:r>
      <w:rPr>
        <w:rFonts w:cs="B Nazanin"/>
        <w:b/>
        <w:bCs/>
        <w:color w:val="1F4E79"/>
        <w:sz w:val="17"/>
        <w:szCs w:val="17"/>
        <w:rtl/>
      </w:rPr>
      <w:t>پزشکی</w:t>
    </w:r>
    <w:r>
      <w:rPr>
        <w:b/>
        <w:color w:val="1F4E79"/>
        <w:sz w:val="17"/>
      </w:rPr>
      <w:t xml:space="preserve"> </w:t>
    </w:r>
    <w:r>
      <w:rPr>
        <w:rFonts w:cs="B Nazanin"/>
        <w:b/>
        <w:bCs/>
        <w:color w:val="1F4E79"/>
        <w:sz w:val="17"/>
        <w:szCs w:val="17"/>
        <w:rtl/>
      </w:rPr>
      <w:t>قانونی</w:t>
    </w:r>
    <w:r>
      <w:rPr>
        <w:b/>
        <w:color w:val="1F4E79"/>
        <w:sz w:val="17"/>
      </w:rPr>
      <w:t xml:space="preserve"> </w:t>
    </w:r>
    <w:r>
      <w:rPr>
        <w:rFonts w:cs="B Nazanin"/>
        <w:b/>
        <w:bCs/>
        <w:color w:val="1F4E79"/>
        <w:sz w:val="17"/>
        <w:szCs w:val="17"/>
        <w:rtl/>
      </w:rPr>
      <w:t>و</w:t>
    </w:r>
    <w:r>
      <w:rPr>
        <w:b/>
        <w:color w:val="1F4E79"/>
        <w:sz w:val="17"/>
      </w:rPr>
      <w:t xml:space="preserve"> </w:t>
    </w:r>
    <w:r>
      <w:rPr>
        <w:rFonts w:cs="B Nazanin"/>
        <w:b/>
        <w:bCs/>
        <w:color w:val="1F4E79"/>
        <w:sz w:val="17"/>
        <w:szCs w:val="17"/>
        <w:rtl/>
      </w:rPr>
      <w:t>مسمومیت</w:t>
    </w:r>
    <w:r>
      <w:rPr>
        <w:b/>
        <w:color w:val="1F4E79"/>
        <w:sz w:val="17"/>
      </w:rPr>
      <w:t>‌</w:t>
    </w:r>
    <w:r>
      <w:rPr>
        <w:rFonts w:cs="B Nazanin"/>
        <w:b/>
        <w:bCs/>
        <w:color w:val="1F4E79"/>
        <w:sz w:val="17"/>
        <w:szCs w:val="17"/>
        <w:rtl/>
      </w:rPr>
      <w:t>ها</w:t>
    </w:r>
    <w:r>
      <w:rPr>
        <w:b/>
        <w:color w:val="1F4E79"/>
        <w:sz w:val="17"/>
      </w:rPr>
      <w:t xml:space="preserve"> | </w:t>
    </w:r>
    <w:r>
      <w:rPr>
        <w:rFonts w:cs="B Nazanin"/>
        <w:b/>
        <w:bCs/>
        <w:color w:val="1F4E79"/>
        <w:sz w:val="17"/>
        <w:szCs w:val="17"/>
        <w:rtl/>
      </w:rPr>
      <w:t>دانشکده</w:t>
    </w:r>
    <w:r>
      <w:rPr>
        <w:b/>
        <w:color w:val="1F4E79"/>
        <w:sz w:val="17"/>
      </w:rPr>
      <w:t xml:space="preserve"> </w:t>
    </w:r>
    <w:r>
      <w:rPr>
        <w:rFonts w:cs="B Nazanin"/>
        <w:b/>
        <w:bCs/>
        <w:color w:val="1F4E79"/>
        <w:sz w:val="17"/>
        <w:szCs w:val="17"/>
        <w:rtl/>
      </w:rPr>
      <w:t>پزشکی</w:t>
    </w:r>
    <w:r>
      <w:rPr>
        <w:b/>
        <w:color w:val="1F4E79"/>
        <w:sz w:val="17"/>
      </w:rPr>
      <w:t xml:space="preserve"> | </w:t>
    </w:r>
    <w:r>
      <w:rPr>
        <w:rFonts w:cs="B Nazanin"/>
        <w:b/>
        <w:bCs/>
        <w:color w:val="1F4E79"/>
        <w:sz w:val="17"/>
        <w:szCs w:val="17"/>
        <w:rtl/>
      </w:rPr>
      <w:t>دانشگاه</w:t>
    </w:r>
    <w:r>
      <w:rPr>
        <w:b/>
        <w:color w:val="1F4E79"/>
        <w:sz w:val="17"/>
      </w:rPr>
      <w:t xml:space="preserve"> </w:t>
    </w:r>
    <w:r>
      <w:rPr>
        <w:rFonts w:cs="B Nazanin"/>
        <w:b/>
        <w:bCs/>
        <w:color w:val="1F4E79"/>
        <w:sz w:val="17"/>
        <w:szCs w:val="17"/>
        <w:rtl/>
      </w:rPr>
      <w:t>علوم</w:t>
    </w:r>
    <w:r>
      <w:rPr>
        <w:b/>
        <w:color w:val="1F4E79"/>
        <w:sz w:val="17"/>
      </w:rPr>
      <w:t xml:space="preserve"> </w:t>
    </w:r>
    <w:r>
      <w:rPr>
        <w:rFonts w:cs="B Nazanin"/>
        <w:b/>
        <w:bCs/>
        <w:color w:val="1F4E79"/>
        <w:sz w:val="17"/>
        <w:szCs w:val="17"/>
        <w:rtl/>
      </w:rPr>
      <w:t>پزشکی</w:t>
    </w:r>
    <w:r>
      <w:rPr>
        <w:b/>
        <w:color w:val="1F4E79"/>
        <w:sz w:val="17"/>
      </w:rPr>
      <w:t xml:space="preserve"> </w:t>
    </w:r>
    <w:r>
      <w:rPr>
        <w:rFonts w:cs="B Nazanin"/>
        <w:b/>
        <w:bCs/>
        <w:color w:val="1F4E79"/>
        <w:sz w:val="17"/>
        <w:szCs w:val="17"/>
        <w:rtl/>
      </w:rPr>
      <w:t>شهید</w:t>
    </w:r>
    <w:r>
      <w:rPr>
        <w:b/>
        <w:color w:val="1F4E79"/>
        <w:sz w:val="17"/>
      </w:rPr>
      <w:t xml:space="preserve"> </w:t>
    </w:r>
    <w:r>
      <w:rPr>
        <w:rFonts w:cs="B Nazanin"/>
        <w:b/>
        <w:bCs/>
        <w:color w:val="1F4E79"/>
        <w:sz w:val="17"/>
        <w:szCs w:val="17"/>
        <w:rtl/>
      </w:rPr>
      <w:t>بهشتی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1CBF"/>
    <w:rsid w:val="0029639D"/>
    <w:rsid w:val="002D31AB"/>
    <w:rsid w:val="00326F90"/>
    <w:rsid w:val="00331BB1"/>
    <w:rsid w:val="00343C9C"/>
    <w:rsid w:val="005547F9"/>
    <w:rsid w:val="006808D8"/>
    <w:rsid w:val="00683762"/>
    <w:rsid w:val="008A294B"/>
    <w:rsid w:val="009C4B3F"/>
    <w:rsid w:val="00AA1D8D"/>
    <w:rsid w:val="00B47730"/>
    <w:rsid w:val="00B81D0B"/>
    <w:rsid w:val="00CB0664"/>
    <w:rsid w:val="00DB59FC"/>
    <w:rsid w:val="00E956EF"/>
    <w:rsid w:val="00F513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BCE1DB1"/>
  <w14:defaultImageDpi w14:val="300"/>
  <w15:docId w15:val="{0663F629-E9B2-44B0-AF2E-BE2432507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B Nazanin" w:eastAsia="B Nazanin" w:hAnsi="B Nazani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f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CEFC44-A46F-4BDA-BBDB-842E96318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1303</Words>
  <Characters>7429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رزومه مدیریتی و علمی دکتر محمدعلی امام‌هادی</vt:lpstr>
    </vt:vector>
  </TitlesOfParts>
  <Manager/>
  <Company/>
  <LinksUpToDate>false</LinksUpToDate>
  <CharactersWithSpaces>8715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رزومه مدیریتی و علمی دکتر محمدعلی امام‌هادی</dc:title>
  <dc:subject>رزومه مدیریتی و علمی مبتنی بر منابع قابل ردیابی</dc:subject>
  <dc:creator>گروه پزشکی قانونی و مسمومیت‌ها – دانشکده پزشکی شهید بهشتی</dc:creator>
  <cp:keywords>محمدعلی امام‌هادی، پزشکی قانونی، شهید بهشتی، رزومه، forensic medicine, toxicology</cp:keywords>
  <dc:description>generated by python-docx</dc:description>
  <cp:lastModifiedBy>Jvad Mohammadnejad</cp:lastModifiedBy>
  <cp:revision>8</cp:revision>
  <dcterms:created xsi:type="dcterms:W3CDTF">2013-12-23T23:15:00Z</dcterms:created>
  <dcterms:modified xsi:type="dcterms:W3CDTF">2026-09-17T07:37:00Z</dcterms:modified>
  <cp:category/>
</cp:coreProperties>
</file>